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79" w:rsidRPr="00441979" w:rsidRDefault="00441979" w:rsidP="00441979">
      <w:pPr>
        <w:shd w:val="clear" w:color="auto" w:fill="FFFFFF"/>
        <w:spacing w:beforeAutospacing="1" w:after="150" w:line="270" w:lineRule="atLeast"/>
        <w:outlineLvl w:val="2"/>
        <w:rPr>
          <w:rFonts w:ascii="Times New Roman" w:eastAsia="Times New Roman" w:hAnsi="Times New Roman" w:cs="Times New Roman"/>
          <w:b/>
          <w:bCs/>
          <w:sz w:val="24"/>
          <w:szCs w:val="24"/>
          <w:lang w:val="uk-UA" w:eastAsia="ru-RU"/>
        </w:rPr>
      </w:pPr>
      <w:r w:rsidRPr="00441979">
        <w:rPr>
          <w:rFonts w:ascii="Times New Roman" w:eastAsia="Times New Roman" w:hAnsi="Times New Roman" w:cs="Times New Roman"/>
          <w:b/>
          <w:bCs/>
          <w:sz w:val="24"/>
          <w:szCs w:val="24"/>
          <w:lang w:val="uk-UA" w:eastAsia="ru-RU"/>
        </w:rPr>
        <w:t>Закон України "Про загальну середню освіту"</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ЗАКОН УКРАЇНИ</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Про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(Відомості Верховної Ради України (ВВР), 1999, № 28, ст.230)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(Із змінами, внесеними згідно із Законом № 1642-III від 06.04.2000, ВВР, 2000, № 27, ст.213)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(Додатково див. Закон № 2120-III від 07.12.2000, ВВР, 2001, № 2-3, ст.10)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(Із змінами, внесеними згідно із Законами</w:t>
      </w:r>
      <w:r w:rsidRPr="00441979">
        <w:rPr>
          <w:rFonts w:ascii="Times New Roman" w:eastAsia="Times New Roman" w:hAnsi="Times New Roman" w:cs="Times New Roman"/>
          <w:sz w:val="24"/>
          <w:szCs w:val="24"/>
          <w:lang w:val="uk-UA" w:eastAsia="ru-RU"/>
        </w:rPr>
        <w:br/>
        <w:t>№ 2905-III від 20.12.2001, ВВР, 2002, № 12-13, ст.92</w:t>
      </w:r>
      <w:r w:rsidRPr="00441979">
        <w:rPr>
          <w:rFonts w:ascii="Times New Roman" w:eastAsia="Times New Roman" w:hAnsi="Times New Roman" w:cs="Times New Roman"/>
          <w:sz w:val="24"/>
          <w:szCs w:val="24"/>
          <w:lang w:val="uk-UA" w:eastAsia="ru-RU"/>
        </w:rPr>
        <w:br/>
        <w:t>№ 380-IV від 26.12.2002, ВВР, 2003, № 10-11, ст.86</w:t>
      </w:r>
      <w:r w:rsidRPr="00441979">
        <w:rPr>
          <w:rFonts w:ascii="Times New Roman" w:eastAsia="Times New Roman" w:hAnsi="Times New Roman" w:cs="Times New Roman"/>
          <w:sz w:val="24"/>
          <w:szCs w:val="24"/>
          <w:lang w:val="uk-UA" w:eastAsia="ru-RU"/>
        </w:rPr>
        <w:br/>
        <w:t>№ 1344-IV від 27.11.2003, ВВР, 2004, № 17-18, ст.250</w:t>
      </w:r>
      <w:r w:rsidRPr="00441979">
        <w:rPr>
          <w:rFonts w:ascii="Times New Roman" w:eastAsia="Times New Roman" w:hAnsi="Times New Roman" w:cs="Times New Roman"/>
          <w:sz w:val="24"/>
          <w:szCs w:val="24"/>
          <w:lang w:val="uk-UA" w:eastAsia="ru-RU"/>
        </w:rPr>
        <w:br/>
        <w:t>№ 2285-IV від 23.12.2004, ВВР, 2005, № 7-8, ст.162</w:t>
      </w:r>
      <w:r w:rsidRPr="00441979">
        <w:rPr>
          <w:rFonts w:ascii="Times New Roman" w:eastAsia="Times New Roman" w:hAnsi="Times New Roman" w:cs="Times New Roman"/>
          <w:sz w:val="24"/>
          <w:szCs w:val="24"/>
          <w:lang w:val="uk-UA" w:eastAsia="ru-RU"/>
        </w:rPr>
        <w:br/>
        <w:t>№ 2505-IV від 25.03.2005, ВВР, 2005, № 17, № 18-19, ст.267</w:t>
      </w:r>
      <w:r w:rsidRPr="00441979">
        <w:rPr>
          <w:rFonts w:ascii="Times New Roman" w:eastAsia="Times New Roman" w:hAnsi="Times New Roman" w:cs="Times New Roman"/>
          <w:sz w:val="24"/>
          <w:szCs w:val="24"/>
          <w:lang w:val="uk-UA" w:eastAsia="ru-RU"/>
        </w:rPr>
        <w:br/>
        <w:t>№ 3235-IV від 20.12.2005, ВВР, 2006, № 9, № 10-11, ст.96</w:t>
      </w:r>
      <w:r w:rsidRPr="00441979">
        <w:rPr>
          <w:rFonts w:ascii="Times New Roman" w:eastAsia="Times New Roman" w:hAnsi="Times New Roman" w:cs="Times New Roman"/>
          <w:sz w:val="24"/>
          <w:szCs w:val="24"/>
          <w:lang w:val="uk-UA" w:eastAsia="ru-RU"/>
        </w:rPr>
        <w:br/>
        <w:t>№ 489-V від 19.12.2006, ВВР, 2007, № 7-8, ст.66)</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(Додатково див. Рішення Конституційного Суду № 6-рп/2007 від 09.07.2007)</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(Із змінами, внесеними згідно із Законами № 107-VI від 28.12.2007, ВВР, 2008, № 5-6, № 7-8, ст.78 - зміни діють по 31 грудня 2008 року)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(Додатково див. Рішення Конституційного Суду № 10-рп/2008 від 22.05.2008)</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(Із змінами, внесеними згідно із Законами № 309-VI від 03.06.2008, ВВР, 2008, № 27-28, ст.253 № </w:t>
      </w:r>
      <w:hyperlink r:id="rId5" w:history="1">
        <w:r w:rsidRPr="00441979">
          <w:rPr>
            <w:rFonts w:ascii="Times New Roman" w:eastAsia="Times New Roman" w:hAnsi="Times New Roman" w:cs="Times New Roman"/>
            <w:sz w:val="24"/>
            <w:szCs w:val="24"/>
            <w:u w:val="single"/>
            <w:lang w:val="uk-UA" w:eastAsia="ru-RU"/>
          </w:rPr>
          <w:t>2442-VI</w:t>
        </w:r>
      </w:hyperlink>
      <w:r w:rsidRPr="00441979">
        <w:rPr>
          <w:rFonts w:ascii="Times New Roman" w:eastAsia="Times New Roman" w:hAnsi="Times New Roman" w:cs="Times New Roman"/>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I. ЗАГАЛЬНІ ПОЛОЖЕННЯ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w:t>
      </w:r>
      <w:r w:rsidRPr="00441979">
        <w:rPr>
          <w:rFonts w:ascii="Times New Roman" w:eastAsia="Times New Roman" w:hAnsi="Times New Roman" w:cs="Times New Roman"/>
          <w:sz w:val="24"/>
          <w:szCs w:val="24"/>
          <w:lang w:val="uk-UA" w:eastAsia="ru-RU"/>
        </w:rPr>
        <w:t xml:space="preserve"> Законодавство України про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Законодавство України про загальну середню освіту базується на </w:t>
      </w:r>
      <w:hyperlink r:id="rId6" w:history="1">
        <w:r w:rsidRPr="00441979">
          <w:rPr>
            <w:rFonts w:ascii="Times New Roman" w:eastAsia="Times New Roman" w:hAnsi="Times New Roman" w:cs="Times New Roman"/>
            <w:sz w:val="24"/>
            <w:szCs w:val="24"/>
            <w:u w:val="single"/>
            <w:lang w:val="uk-UA" w:eastAsia="ru-RU"/>
          </w:rPr>
          <w:t>Конституції України</w:t>
        </w:r>
      </w:hyperlink>
      <w:r w:rsidRPr="00441979">
        <w:rPr>
          <w:rFonts w:ascii="Times New Roman" w:eastAsia="Times New Roman" w:hAnsi="Times New Roman" w:cs="Times New Roman"/>
          <w:sz w:val="24"/>
          <w:szCs w:val="24"/>
          <w:lang w:val="uk-UA" w:eastAsia="ru-RU"/>
        </w:rPr>
        <w:t xml:space="preserve"> і складається з Закону України "</w:t>
      </w:r>
      <w:hyperlink r:id="rId7" w:history="1">
        <w:r w:rsidRPr="00441979">
          <w:rPr>
            <w:rFonts w:ascii="Times New Roman" w:eastAsia="Times New Roman" w:hAnsi="Times New Roman" w:cs="Times New Roman"/>
            <w:sz w:val="24"/>
            <w:szCs w:val="24"/>
            <w:u w:val="single"/>
            <w:lang w:val="uk-UA" w:eastAsia="ru-RU"/>
          </w:rPr>
          <w:t>Про освіту</w:t>
        </w:r>
      </w:hyperlink>
      <w:r w:rsidRPr="00441979">
        <w:rPr>
          <w:rFonts w:ascii="Times New Roman" w:eastAsia="Times New Roman" w:hAnsi="Times New Roman" w:cs="Times New Roman"/>
          <w:sz w:val="24"/>
          <w:szCs w:val="24"/>
          <w:lang w:val="uk-UA" w:eastAsia="ru-RU"/>
        </w:rPr>
        <w:t>", цього Закону, інших нормативно-правових актів та міжнародних договорів України, згода на обов'язковість яких надана Верховною Радою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w:t>
      </w:r>
      <w:r w:rsidRPr="00441979">
        <w:rPr>
          <w:rFonts w:ascii="Times New Roman" w:eastAsia="Times New Roman" w:hAnsi="Times New Roman" w:cs="Times New Roman"/>
          <w:sz w:val="24"/>
          <w:szCs w:val="24"/>
          <w:lang w:val="uk-UA" w:eastAsia="ru-RU"/>
        </w:rPr>
        <w:t xml:space="preserve"> Основні завдання законодавства України про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Основними завданнями законодавства України про загальну середню освіту є:</w:t>
      </w:r>
    </w:p>
    <w:p w:rsidR="00441979" w:rsidRPr="00441979" w:rsidRDefault="00441979" w:rsidP="00441979">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забезпечення права громадян на доступність і безоплатність здобуття повної загальної середньої освіти;</w:t>
      </w:r>
    </w:p>
    <w:p w:rsidR="00441979" w:rsidRPr="00441979" w:rsidRDefault="00441979" w:rsidP="00441979">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забезпечення необхідних умов функціонування і розвитку загальної середньої освіти;</w:t>
      </w:r>
    </w:p>
    <w:p w:rsidR="00441979" w:rsidRPr="00441979" w:rsidRDefault="00441979" w:rsidP="00441979">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забезпечення нормативно-правової бази щодо обов'язковості повної загальної середньої освіти;</w:t>
      </w:r>
    </w:p>
    <w:p w:rsidR="00441979" w:rsidRPr="00441979" w:rsidRDefault="00441979" w:rsidP="00441979">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визначення структури та змісту загальної середньої освіти;</w:t>
      </w:r>
    </w:p>
    <w:p w:rsidR="00441979" w:rsidRPr="00441979" w:rsidRDefault="00441979" w:rsidP="00441979">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визначення органів управління системою загальної середньої освіти та їх повноважень;</w:t>
      </w:r>
    </w:p>
    <w:p w:rsidR="00441979" w:rsidRPr="00441979" w:rsidRDefault="00441979" w:rsidP="00441979">
      <w:pPr>
        <w:numPr>
          <w:ilvl w:val="0"/>
          <w:numId w:val="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визначення прав та обов'язків учасників навчально-виховного процесу, встановлення відповідальності за порушення законодавства про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w:t>
      </w:r>
      <w:r w:rsidRPr="00441979">
        <w:rPr>
          <w:rFonts w:ascii="Times New Roman" w:eastAsia="Times New Roman" w:hAnsi="Times New Roman" w:cs="Times New Roman"/>
          <w:sz w:val="24"/>
          <w:szCs w:val="24"/>
          <w:lang w:val="uk-UA" w:eastAsia="ru-RU"/>
        </w:rPr>
        <w:t xml:space="preserve"> Загальна середня освіта</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Загальна середня освіта -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Загальна середня освіта є обов'язковою основною складовою безперервної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Загальна середня освіта спрямована на забезпечення всебічного розвитку особистості шляхом навчання та виховання, які </w:t>
      </w:r>
      <w:proofErr w:type="spellStart"/>
      <w:r w:rsidRPr="00441979">
        <w:rPr>
          <w:rFonts w:ascii="Times New Roman" w:eastAsia="Times New Roman" w:hAnsi="Times New Roman" w:cs="Times New Roman"/>
          <w:sz w:val="24"/>
          <w:szCs w:val="24"/>
          <w:lang w:val="uk-UA" w:eastAsia="ru-RU"/>
        </w:rPr>
        <w:t>грунтуються</w:t>
      </w:r>
      <w:proofErr w:type="spellEnd"/>
      <w:r w:rsidRPr="00441979">
        <w:rPr>
          <w:rFonts w:ascii="Times New Roman" w:eastAsia="Times New Roman" w:hAnsi="Times New Roman" w:cs="Times New Roman"/>
          <w:sz w:val="24"/>
          <w:szCs w:val="24"/>
          <w:lang w:val="uk-UA" w:eastAsia="ru-RU"/>
        </w:rPr>
        <w:t xml:space="preserve"> на загальнолюдських цінностях та принципах науковості, </w:t>
      </w:r>
      <w:proofErr w:type="spellStart"/>
      <w:r w:rsidRPr="00441979">
        <w:rPr>
          <w:rFonts w:ascii="Times New Roman" w:eastAsia="Times New Roman" w:hAnsi="Times New Roman" w:cs="Times New Roman"/>
          <w:sz w:val="24"/>
          <w:szCs w:val="24"/>
          <w:lang w:val="uk-UA" w:eastAsia="ru-RU"/>
        </w:rPr>
        <w:t>полікультурності</w:t>
      </w:r>
      <w:proofErr w:type="spellEnd"/>
      <w:r w:rsidRPr="00441979">
        <w:rPr>
          <w:rFonts w:ascii="Times New Roman" w:eastAsia="Times New Roman" w:hAnsi="Times New Roman" w:cs="Times New Roman"/>
          <w:sz w:val="24"/>
          <w:szCs w:val="24"/>
          <w:lang w:val="uk-UA" w:eastAsia="ru-RU"/>
        </w:rPr>
        <w:t xml:space="preserve">, світського характеру освіти, системності, </w:t>
      </w:r>
      <w:proofErr w:type="spellStart"/>
      <w:r w:rsidRPr="00441979">
        <w:rPr>
          <w:rFonts w:ascii="Times New Roman" w:eastAsia="Times New Roman" w:hAnsi="Times New Roman" w:cs="Times New Roman"/>
          <w:sz w:val="24"/>
          <w:szCs w:val="24"/>
          <w:lang w:val="uk-UA" w:eastAsia="ru-RU"/>
        </w:rPr>
        <w:t>інтегративності</w:t>
      </w:r>
      <w:proofErr w:type="spellEnd"/>
      <w:r w:rsidRPr="00441979">
        <w:rPr>
          <w:rFonts w:ascii="Times New Roman" w:eastAsia="Times New Roman" w:hAnsi="Times New Roman" w:cs="Times New Roman"/>
          <w:sz w:val="24"/>
          <w:szCs w:val="24"/>
          <w:lang w:val="uk-UA" w:eastAsia="ru-RU"/>
        </w:rPr>
        <w:t>, єдності навчання і виховання, на засадах гуманізму, демократії, громадянської свідомості, взаємоповаги між націями і народами в інтересах людини, родини, суспільства, держави.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w:t>
      </w:r>
      <w:r w:rsidRPr="00441979">
        <w:rPr>
          <w:rFonts w:ascii="Times New Roman" w:eastAsia="Times New Roman" w:hAnsi="Times New Roman" w:cs="Times New Roman"/>
          <w:sz w:val="24"/>
          <w:szCs w:val="24"/>
          <w:lang w:val="uk-UA" w:eastAsia="ru-RU"/>
        </w:rPr>
        <w:t xml:space="preserve"> Система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Систему загальної середньої освіти становлять:</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загальноосвітні навчальні заклади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професійно-технічні та вищі навчальні заклади I-II рівнів акредитації, що надають повну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5.</w:t>
      </w:r>
      <w:r w:rsidRPr="00441979">
        <w:rPr>
          <w:rFonts w:ascii="Times New Roman" w:eastAsia="Times New Roman" w:hAnsi="Times New Roman" w:cs="Times New Roman"/>
          <w:sz w:val="24"/>
          <w:szCs w:val="24"/>
          <w:lang w:val="uk-UA" w:eastAsia="ru-RU"/>
        </w:rPr>
        <w:t xml:space="preserve"> Завдання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Завданнями загальної середньої освіти є:</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виховання громадянина України;</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формування особистості учня (вихованця), розвиток його здібностей і обдарувань, наукового світогляду;</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виконання вимог Державного стандарту загальної середньої освіти, підготовка учнів (вихованців) до подальшої освіти і трудової діяльності;</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реалізація права учнів (вихованців) на вільне формування політичних і світоглядних переконань;</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41979" w:rsidRPr="00441979" w:rsidRDefault="00441979" w:rsidP="00441979">
      <w:pPr>
        <w:numPr>
          <w:ilvl w:val="0"/>
          <w:numId w:val="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6.</w:t>
      </w:r>
      <w:r w:rsidRPr="00441979">
        <w:rPr>
          <w:rFonts w:ascii="Times New Roman" w:eastAsia="Times New Roman" w:hAnsi="Times New Roman" w:cs="Times New Roman"/>
          <w:sz w:val="24"/>
          <w:szCs w:val="24"/>
          <w:lang w:val="uk-UA" w:eastAsia="ru-RU"/>
        </w:rPr>
        <w:t xml:space="preserve"> Здобуття повної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Громадяни України мають право на здобуття повної загальної середньої освіти у приватних навчальних закладах.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Державного стандарту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7.</w:t>
      </w:r>
      <w:r w:rsidRPr="00441979">
        <w:rPr>
          <w:rFonts w:ascii="Times New Roman" w:eastAsia="Times New Roman" w:hAnsi="Times New Roman" w:cs="Times New Roman"/>
          <w:sz w:val="24"/>
          <w:szCs w:val="24"/>
          <w:lang w:val="uk-UA" w:eastAsia="ru-RU"/>
        </w:rPr>
        <w:t xml:space="preserve"> Мова (мови) навчання і виховання у загальноосвітніх навчальних закладах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Мова (мови) навчання і виховання у загальноосвітніх навчальних закладах визначається відповідно до </w:t>
      </w:r>
      <w:hyperlink r:id="rId8" w:history="1">
        <w:r w:rsidRPr="00441979">
          <w:rPr>
            <w:rFonts w:ascii="Times New Roman" w:eastAsia="Times New Roman" w:hAnsi="Times New Roman" w:cs="Times New Roman"/>
            <w:sz w:val="24"/>
            <w:szCs w:val="24"/>
            <w:u w:val="single"/>
            <w:lang w:val="uk-UA" w:eastAsia="ru-RU"/>
          </w:rPr>
          <w:t>Конституції України</w:t>
        </w:r>
      </w:hyperlink>
      <w:r w:rsidRPr="00441979">
        <w:rPr>
          <w:rFonts w:ascii="Times New Roman" w:eastAsia="Times New Roman" w:hAnsi="Times New Roman" w:cs="Times New Roman"/>
          <w:sz w:val="24"/>
          <w:szCs w:val="24"/>
          <w:lang w:val="uk-UA" w:eastAsia="ru-RU"/>
        </w:rPr>
        <w:t xml:space="preserve"> і Закону України "</w:t>
      </w:r>
      <w:hyperlink r:id="rId9" w:history="1">
        <w:r w:rsidRPr="00441979">
          <w:rPr>
            <w:rFonts w:ascii="Times New Roman" w:eastAsia="Times New Roman" w:hAnsi="Times New Roman" w:cs="Times New Roman"/>
            <w:sz w:val="24"/>
            <w:szCs w:val="24"/>
            <w:u w:val="single"/>
            <w:lang w:val="uk-UA" w:eastAsia="ru-RU"/>
          </w:rPr>
          <w:t>Про мови в Українській РСР</w:t>
        </w:r>
      </w:hyperlink>
      <w:r w:rsidRPr="00441979">
        <w:rPr>
          <w:rFonts w:ascii="Times New Roman" w:eastAsia="Times New Roman" w:hAnsi="Times New Roman" w:cs="Times New Roman"/>
          <w:sz w:val="24"/>
          <w:szCs w:val="24"/>
          <w:lang w:val="uk-UA" w:eastAsia="ru-RU"/>
        </w:rPr>
        <w:t>".</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II. ЗАГАЛЬНООСВІТНІ ТА ІНШІ НАВЧАЛЬНІ ЗАКЛАДИ СИСТЕМИ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8</w:t>
      </w:r>
      <w:r w:rsidRPr="00441979">
        <w:rPr>
          <w:rFonts w:ascii="Times New Roman" w:eastAsia="Times New Roman" w:hAnsi="Times New Roman" w:cs="Times New Roman"/>
          <w:sz w:val="24"/>
          <w:szCs w:val="24"/>
          <w:lang w:val="uk-UA" w:eastAsia="ru-RU"/>
        </w:rPr>
        <w:t>. Загальноосвітній навчальний заклад</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Загальноосвітній навчальний заклад - навчальний заклад, що забезпечує реалізацію права громадян на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Загальноосвітній навчальний заклад, заснований на приватній формі власності, здійснює свою діяльність за наявності ліцензії, виданої в установленому законодавством України порядку.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Загальноосвітній навчальний заклад, що здійснює інноваційну діяльність, може мати статус експериментального. Статус експериментального не змінює підпорядкування, тип і форму власності загальноосвітнього навчального закладу. Положення про експериментальний загальноосвітній навчальний заклад затверджується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lastRenderedPageBreak/>
        <w:t>Стаття 9.</w:t>
      </w:r>
      <w:r w:rsidRPr="00441979">
        <w:rPr>
          <w:rFonts w:ascii="Times New Roman" w:eastAsia="Times New Roman" w:hAnsi="Times New Roman" w:cs="Times New Roman"/>
          <w:sz w:val="24"/>
          <w:szCs w:val="24"/>
          <w:lang w:val="uk-UA" w:eastAsia="ru-RU"/>
        </w:rPr>
        <w:t xml:space="preserve"> Типи загальноосвітніх та інших навчальних закладів системи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Відповідно до освітнього рівня, який забезпечується загальноосвітнім навчальним закладом (I ступінь - початкова школа, що забезпечує початкову загальну освіту, II ступінь - основна школа, що забезпечує базову загальну середню освіту, III ступінь - старша школа, що забезпечує повну загальну середню освіту, як правило, з профільним спрямуванням навчання), та особливостей учнівського контингенту існують різні типи загальноосвітніх навчальних закладів. Школи кожного з трьох ступенів можуть функціонувати разом або самостійно.</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До загальноосвітніх навчальних закладів належать:</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школа I-III ступенів;</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спеціалізована школа  (школа-інтернат) I-III ступенів з поглибленим вивченням окремих предметів та курсів;</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гімназія (гімназія-інтернат) - навчальний заклад II-III ступенів з поглибленим вивченням окремих предметів відповідно до профілю;</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колегіум (колегіум-інтернат) - навчальний заклад II-III ступенів філологічно-філософського та (або) культурно-естетичного профілю;</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ліцей (ліцей-інтернат) - навчальний заклад III ступеня з профільним навчанням та допрофесійною підготовкою (може надавати освітні послуги II ступеня, починаючи з 8 класу);</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школа-інтернат I-III ступенів - навчальний заклад з частковим або повним утриманням за рахунок держави дітей, які потребують соціальної допомоги;</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спеціальна школа (школа-інтернат) I-III ступенів - навчальний заклад для дітей, які потребують корекції фізичного та (або) розумового розвитку;</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санаторна школа (школа-інтернат) I-III ступенів - навчальний заклад з відповідним профілем для дітей, які потребують тривалого лікування;</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школа соціальної реабілітації - навчальний заклад для дітей, які потребують особливих умов виховання (створюється окремо для хлопців і дівчат);</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вечірня (змінна) школа II-III ступенів - навчальний заклад для громадян, які не мають можливості навчатися у школах з денною формою навчання;</w:t>
      </w:r>
    </w:p>
    <w:p w:rsidR="00441979" w:rsidRPr="00441979" w:rsidRDefault="00441979" w:rsidP="00441979">
      <w:pPr>
        <w:numPr>
          <w:ilvl w:val="0"/>
          <w:numId w:val="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навчально-реабілітаційний центр - навчальний заклад для дітей з особливими освітніми потребами, зумовленими складними вадами розвитку.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(Частина перша статті 9 в редакції Закону </w:t>
      </w:r>
      <w:hyperlink r:id="rId10"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Інші навчальні заклади системи загальної середньої освіти:</w:t>
      </w:r>
    </w:p>
    <w:p w:rsidR="00441979" w:rsidRPr="00441979" w:rsidRDefault="00441979" w:rsidP="00441979">
      <w:pPr>
        <w:numPr>
          <w:ilvl w:val="0"/>
          <w:numId w:val="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позашкільний навчально-виховний заклад - навчальний заклад для виховання дітей та задоволення їх потреб у додатковій освіті за інтересами (науковими, технічними, художньо-естетичними, спортивними тощо);</w:t>
      </w:r>
    </w:p>
    <w:p w:rsidR="00441979" w:rsidRPr="00441979" w:rsidRDefault="00441979" w:rsidP="00441979">
      <w:pPr>
        <w:numPr>
          <w:ilvl w:val="0"/>
          <w:numId w:val="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міжшкільний навчально-виробничий комбінат - навчальний заклад для забезпечення потреб учнів загальноосвітніх навчальних закладів у профорієнтаційній, допрофесійній, професійній підготовці;</w:t>
      </w:r>
    </w:p>
    <w:p w:rsidR="00441979" w:rsidRPr="00441979" w:rsidRDefault="00441979" w:rsidP="00441979">
      <w:pPr>
        <w:numPr>
          <w:ilvl w:val="0"/>
          <w:numId w:val="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професійно-технічний навчальний заклад - навчальний заклад для забезпечення потреб громадян у професійно-технічній і повній загальній середній освіті;</w:t>
      </w:r>
    </w:p>
    <w:p w:rsidR="00441979" w:rsidRPr="00441979" w:rsidRDefault="00441979" w:rsidP="00441979">
      <w:pPr>
        <w:numPr>
          <w:ilvl w:val="0"/>
          <w:numId w:val="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вищий навчальний заклад I-II рівнів акредитації - навчальний заклад для задоволення потреб громадян за освітньо-кваліфікаційними рівнями молодшого спеціаліста і бакалавра з одночасним завершенням здобуття повної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 xml:space="preserve">3. Загальноосвітні навчальні заклади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(Абзац перший частини третьої статті 9 із змінами, внесеними згідно з Законом </w:t>
      </w:r>
      <w:hyperlink r:id="rId11" w:history="1">
        <w:r w:rsidRPr="00441979">
          <w:rPr>
            <w:rFonts w:ascii="Times New Roman" w:eastAsia="Times New Roman" w:hAnsi="Times New Roman" w:cs="Times New Roman"/>
            <w:sz w:val="24"/>
            <w:szCs w:val="24"/>
            <w:u w:val="single"/>
            <w:lang w:val="uk-UA" w:eastAsia="ru-RU"/>
          </w:rPr>
          <w:t>№ 2442-VI</w:t>
        </w:r>
      </w:hyperlink>
      <w:r w:rsidRPr="00441979">
        <w:rPr>
          <w:rFonts w:ascii="Times New Roman" w:eastAsia="Times New Roman" w:hAnsi="Times New Roman" w:cs="Times New Roman"/>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Загальноосвітні навчальні заклади незалежно від підпорядкування, типів і форм власності можуть мати у своєму складі інтернати з частковим або повним утриманням учнів (вихованців) за рахунок власника.</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Загальноосвітні навчальні заклади можуть створювати навчально-виховні комплекси у складі навчальних закладів різних типів і рівнів акредитації для задоволення допрофесійних і професійних запитів громадян, а також навчально-виховні об'єднання з дошкільними та позашкільними навчальними закладами для задоволення освітніх і культурно-освітніх потреб.</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Загальноосвітні навчальні заклади для задоволення допрофесійних, професійних запитів та культурно-освітніх потреб громадян можуть входити до складу освітніх округів, спілок, інших об'єднань, у тому числі за участі навчальних закладів системи дошкільної, загальної середньої, позашкільної, професійно-технічної та вищої освіти різних типів і рівнів акредитації, закладів культури, фізичної культури та спорту, підприємств і громадських організацій. Положення про освітній округ затверджується Кабінетом Міністрів України. (Частину третю статті 9 доповнено абзацом четвертим згідно з Законом </w:t>
      </w:r>
      <w:hyperlink r:id="rId12" w:history="1">
        <w:r w:rsidRPr="00441979">
          <w:rPr>
            <w:rFonts w:ascii="Times New Roman" w:eastAsia="Times New Roman" w:hAnsi="Times New Roman" w:cs="Times New Roman"/>
            <w:sz w:val="24"/>
            <w:szCs w:val="24"/>
            <w:u w:val="single"/>
            <w:lang w:val="uk-UA" w:eastAsia="ru-RU"/>
          </w:rPr>
          <w:t>№ 2442-VI</w:t>
        </w:r>
      </w:hyperlink>
      <w:r w:rsidRPr="00441979">
        <w:rPr>
          <w:rFonts w:ascii="Times New Roman" w:eastAsia="Times New Roman" w:hAnsi="Times New Roman" w:cs="Times New Roman"/>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Перелік спеціальних загальноосвітніх шкіл (шкіл-інтернатів) визначається Міністерством освіти України за погодженням з Міністерством охорони здоров'я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5. Положення про загальноосвітні навчальні заклади затверджуються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Загальноосвітній навчальний заклад на основі Положення про загальноосвітні навчальні заклади розробляє статут, який затверджується власником (для державних та комунальних загальноосвітніх навчальних закладів - відповідним органом управління освітою) та реєструється місцевим органом виконавчої влади або органом місцевого самоврядування.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10.</w:t>
      </w:r>
      <w:r w:rsidRPr="00441979">
        <w:rPr>
          <w:rFonts w:ascii="Times New Roman" w:eastAsia="Times New Roman" w:hAnsi="Times New Roman" w:cs="Times New Roman"/>
          <w:sz w:val="24"/>
          <w:szCs w:val="24"/>
          <w:lang w:val="uk-UA" w:eastAsia="ru-RU"/>
        </w:rPr>
        <w:t xml:space="preserve"> Статус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Загальноосвітній навчальний заклад є юридичною особою. За своїми організаційно-правовими формами загальноосвітні навчальні заклади можуть бути державної, комунальної та приватної форм власності.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Статус державного має загальноосвітній навчальний заклад, заснований на державній формі власності.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Статус комунального має загальноосвітній навчальний заклад, заснований на комунальній формі власності.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Статус приватного має загальноосвітній навчальний заклад, заснований на приватній формі власності.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11.</w:t>
      </w:r>
      <w:r w:rsidRPr="00441979">
        <w:rPr>
          <w:rFonts w:ascii="Times New Roman" w:eastAsia="Times New Roman" w:hAnsi="Times New Roman" w:cs="Times New Roman"/>
          <w:sz w:val="24"/>
          <w:szCs w:val="24"/>
          <w:lang w:val="uk-UA" w:eastAsia="ru-RU"/>
        </w:rPr>
        <w:t xml:space="preserve"> Створення, реорганізація та ліквідація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1. Державні та комунальні загальноосвітні навчальні заклади створюються відповідно центральними, місцевими органами виконавчої влади або органами місцевого самоврядування з урахуванням соціально-економічних, національних, культурно-освітніх і мовних потреб за наявності необхідної кількості учнів (вихованців) відповідно до встановлених нормативів наповнюваності класів, необхідної матеріально-технічної та науково-методичної бази, педагогічних кадрів у порядку, встановленому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Рішення про створення комунальних загальноосвітніх навчальних закладів для дітей-сиріт і дітей, позбавлених батьківського піклування, спеціальних загальноосвітніх шкіл (шкіл-інтернатів) для дітей, які потребують корекції фізичного та (або) розумового розвитку, приймаються Радою міністрів Автономної Республіки Крим, обласними, Київською та Севастопольською міськими державними адміністраціями за погодженням з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Рішення про створення гімназій, ліцеїв, колегіумів, спеціалізованих шкіл (шкіл-інтернатів), заснованих на комунальній формі власності, приймаються за поданням відповідних органів управління освітою Радою міністрів Автономної Республіки Крим, обласними, Київською та Севастопольською міськими державними адміністраціями.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Рішення про створення загальноосвітнього навчального закладу, заснованого на приватній формі власності, приймається засновником (власником) у порядку, встановленому законодавством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5. Рішення про створення шкіл соціальної реабілітації, їх підпорядкованість і джерела фінансування приймається Кабінетом Міністрів України за поданням Міністерства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6. Реорганізація і ліквідація загальноосвітніх навчальних закладів проводяться у порядку, встановленому законодавством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Реорганізація і ліквідація загальноосвітніх навчальних закладів у сільській місцевості, заснованих на комунальній формі власності, допускаються лише за згодою територіальних громад.</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III. ОРГАНІЗАЦІЯ НАВЧАЛЬНО-ВИХОВНОГО ПРОЦЕСУ У ЗАГАЛЬНООСВІТНІХ НАВЧАЛЬНИХ ЗАКЛАДАХ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12.</w:t>
      </w:r>
      <w:r w:rsidRPr="00441979">
        <w:rPr>
          <w:rFonts w:ascii="Times New Roman" w:eastAsia="Times New Roman" w:hAnsi="Times New Roman" w:cs="Times New Roman"/>
          <w:sz w:val="24"/>
          <w:szCs w:val="24"/>
          <w:lang w:val="uk-UA" w:eastAsia="ru-RU"/>
        </w:rPr>
        <w:t xml:space="preserve"> Термін навчання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1. Термін навчання для здобуття повної загальної середньої освіти у загальноосвітніх навчальних закладах I-III ступенів становить 11 років: (Абзац перший частини першої статті 12 із змінами, внесеними згідно з Законом </w:t>
      </w:r>
      <w:hyperlink r:id="rId13" w:history="1">
        <w:r w:rsidRPr="00441979">
          <w:rPr>
            <w:rFonts w:ascii="Times New Roman" w:eastAsia="Times New Roman" w:hAnsi="Times New Roman" w:cs="Times New Roman"/>
            <w:sz w:val="24"/>
            <w:szCs w:val="24"/>
            <w:u w:val="single"/>
            <w:lang w:val="uk-UA" w:eastAsia="ru-RU"/>
          </w:rPr>
          <w:t>№ 2442-VI</w:t>
        </w:r>
      </w:hyperlink>
      <w:r w:rsidRPr="00441979">
        <w:rPr>
          <w:rFonts w:ascii="Times New Roman" w:eastAsia="Times New Roman" w:hAnsi="Times New Roman" w:cs="Times New Roman"/>
          <w:sz w:val="24"/>
          <w:szCs w:val="24"/>
          <w:lang w:val="uk-UA" w:eastAsia="ru-RU"/>
        </w:rPr>
        <w:t xml:space="preserve"> від 06.07.2010)</w:t>
      </w:r>
    </w:p>
    <w:p w:rsidR="00441979" w:rsidRPr="00441979" w:rsidRDefault="00441979" w:rsidP="00441979">
      <w:pPr>
        <w:numPr>
          <w:ilvl w:val="0"/>
          <w:numId w:val="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 загальноосвітніх навчальних закладах I ступеня - 4 роки;</w:t>
      </w:r>
    </w:p>
    <w:p w:rsidR="00441979" w:rsidRPr="00441979" w:rsidRDefault="00441979" w:rsidP="00441979">
      <w:pPr>
        <w:numPr>
          <w:ilvl w:val="0"/>
          <w:numId w:val="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 загальноосвітніх навчальних закладах II ступеня - 5 років;</w:t>
      </w:r>
    </w:p>
    <w:p w:rsidR="00441979" w:rsidRPr="00441979" w:rsidRDefault="00441979" w:rsidP="00441979">
      <w:pPr>
        <w:numPr>
          <w:ilvl w:val="0"/>
          <w:numId w:val="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 загальноосвітніх навчальних закладах III ступеня - 2 роки.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(Абзац четвертий частини першої статті 12 із змінами, внесеними згідно з Законом </w:t>
      </w:r>
      <w:hyperlink r:id="rId14" w:history="1">
        <w:r w:rsidRPr="00441979">
          <w:rPr>
            <w:rFonts w:ascii="Times New Roman" w:eastAsia="Times New Roman" w:hAnsi="Times New Roman" w:cs="Times New Roman"/>
            <w:sz w:val="24"/>
            <w:szCs w:val="24"/>
            <w:u w:val="single"/>
            <w:lang w:val="uk-UA" w:eastAsia="ru-RU"/>
          </w:rPr>
          <w:t>№ 2442-VI</w:t>
        </w:r>
      </w:hyperlink>
      <w:r w:rsidRPr="00441979">
        <w:rPr>
          <w:rFonts w:ascii="Times New Roman" w:eastAsia="Times New Roman" w:hAnsi="Times New Roman" w:cs="Times New Roman"/>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2. Термін навчання у загальноосвітніх навчальних закладах для дітей, які потребують корекції фізичного та (або) розумового розвитку, встановлюється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У професійно-технічних та вищих навчальних закладах I-II рівнів акредитації термін здобуття повної загальної середньої освіти встановлюється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13.</w:t>
      </w:r>
      <w:r w:rsidRPr="00441979">
        <w:rPr>
          <w:rFonts w:ascii="Times New Roman" w:eastAsia="Times New Roman" w:hAnsi="Times New Roman" w:cs="Times New Roman"/>
          <w:sz w:val="24"/>
          <w:szCs w:val="24"/>
          <w:lang w:val="uk-UA" w:eastAsia="ru-RU"/>
        </w:rPr>
        <w:t xml:space="preserve"> Форми навчання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Навчально-виховний процес у загальноосвітніх навчальних закладах здійснюється за груповою та індивідуальною формами навчання, положення про які затверджує Міністерство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Бажаючим надається право і створюються умови для прискореного закінчення школи, </w:t>
      </w:r>
      <w:r w:rsidRPr="00441979">
        <w:rPr>
          <w:rFonts w:ascii="Times New Roman" w:eastAsia="Times New Roman" w:hAnsi="Times New Roman" w:cs="Times New Roman"/>
          <w:b/>
          <w:bCs/>
          <w:sz w:val="24"/>
          <w:szCs w:val="24"/>
          <w:lang w:val="uk-UA" w:eastAsia="ru-RU"/>
        </w:rPr>
        <w:t>складання іспитів екстерном.</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14.</w:t>
      </w:r>
      <w:r w:rsidRPr="00441979">
        <w:rPr>
          <w:rFonts w:ascii="Times New Roman" w:eastAsia="Times New Roman" w:hAnsi="Times New Roman" w:cs="Times New Roman"/>
          <w:sz w:val="24"/>
          <w:szCs w:val="24"/>
          <w:lang w:val="uk-UA" w:eastAsia="ru-RU"/>
        </w:rPr>
        <w:t xml:space="preserve"> Наповнюваність класів загальноосвітніх навчальних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Наповнюваність класів загальноосвітніх навчальних закладів не повинна перевищувати 30 учнів.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У загальноосвітніх навчальних закладах, розташованих у селах, селищах, кількість учнів у класах визначається демографічною ситуацією, але повинна становити не менше п'яти осіб. При меншій кількості учнів у класі заняття проводяться за індивідуальною формою навчання.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Порядок поділу класів на групи при вивченні окремих предметів встановлюється Міністерством освіти України за погодженням з Міністерством фінансів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Для спеціальних загальноосвітніх шкіл (шкіл-інтернатів) кількість учнів у класі визначається Міністерством освіти України за погодженням із Міністерством охорони здоров'я України і Міністерством фінансів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5. Кількість учнів у групах продовженого дня та вихованців у групах загальноосвітніх навчальних закладів усіх типів визначається Міністерством освіти України за погодженням з Міністерством фінансів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15.</w:t>
      </w:r>
      <w:r w:rsidRPr="00441979">
        <w:rPr>
          <w:rFonts w:ascii="Times New Roman" w:eastAsia="Times New Roman" w:hAnsi="Times New Roman" w:cs="Times New Roman"/>
          <w:sz w:val="24"/>
          <w:szCs w:val="24"/>
          <w:lang w:val="uk-UA" w:eastAsia="ru-RU"/>
        </w:rPr>
        <w:t xml:space="preserve"> Навчальні плани та навантаження учнів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1. Базовий навчальний план загальноосвітніх навчальних закладів (далі - Базовий навчальний план) визначає структуру та зміст загальної середньої освіти через інваріантну і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навчальне навантаження учнів та </w:t>
      </w:r>
      <w:proofErr w:type="spellStart"/>
      <w:r w:rsidRPr="00441979">
        <w:rPr>
          <w:rFonts w:ascii="Times New Roman" w:eastAsia="Times New Roman" w:hAnsi="Times New Roman" w:cs="Times New Roman"/>
          <w:sz w:val="24"/>
          <w:szCs w:val="24"/>
          <w:lang w:val="uk-UA" w:eastAsia="ru-RU"/>
        </w:rPr>
        <w:t>загальнорічну</w:t>
      </w:r>
      <w:proofErr w:type="spellEnd"/>
      <w:r w:rsidRPr="00441979">
        <w:rPr>
          <w:rFonts w:ascii="Times New Roman" w:eastAsia="Times New Roman" w:hAnsi="Times New Roman" w:cs="Times New Roman"/>
          <w:sz w:val="24"/>
          <w:szCs w:val="24"/>
          <w:lang w:val="uk-UA" w:eastAsia="ru-RU"/>
        </w:rPr>
        <w:t xml:space="preserve"> кількість навчальних годин. Інваріантна складова змісту загальної середньої освіти формується на державному рівні, є єдиною для всіх закладів загальної середньої освіти, визначається через освітні галузі Базового навчального плану. Варіативна складова змісту загальної середньої освіти формується загальноосвітнім навчальним закладом з урахуванням особливостей регіону та індивідуальних освітніх запитів учнів (вихованців). Базовий навчальний план для загальноосвітніх навчальних закладів незалежно від підпорядкування, типів і форм власності затверджується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2. На основі Базового навчального плану Міністерство освіти України затверджує типові навчальні плани для загальноосвітніх навчальних закладів незалежно від підпорядкування, типів і форм власності. У типових навчальних планах освітні галузі реалізуються в навчальні предмети та курси інваріантної та варіативної складових змісту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Типові навчальні плани встановлюють сумарне гранично допустиме навчальне навантаження учнів. </w:t>
      </w:r>
      <w:r w:rsidRPr="00441979">
        <w:rPr>
          <w:rFonts w:ascii="Times New Roman" w:eastAsia="Times New Roman" w:hAnsi="Times New Roman" w:cs="Times New Roman"/>
          <w:i/>
          <w:iCs/>
          <w:sz w:val="24"/>
          <w:szCs w:val="24"/>
          <w:lang w:val="uk-UA" w:eastAsia="ru-RU"/>
        </w:rPr>
        <w:t xml:space="preserve">(Абзац другий частини другої статті 15 із змінами, внесеними згідно з Законом </w:t>
      </w:r>
      <w:hyperlink r:id="rId15"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(Абзац третій частини другої статті 15 виключено на підставі Закону </w:t>
      </w:r>
      <w:hyperlink r:id="rId16"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(Абзац четвертий частини другої статті 15 виключено на підставі Закону </w:t>
      </w:r>
      <w:hyperlink r:id="rId17"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(Абзац п'ятий частини другої статті 15 виключено на підставі Закону </w:t>
      </w:r>
      <w:hyperlink r:id="rId18"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(Абзац шостий частини другої статті 15 виключено на підставі Закону </w:t>
      </w:r>
      <w:hyperlink r:id="rId19"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(Абзац сьомий частини другої статті 15 виключено на підставі Закону </w:t>
      </w:r>
      <w:hyperlink r:id="rId20"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(Абзац восьмий частини другої статті 15 виключено на підставі Закону </w:t>
      </w:r>
      <w:hyperlink r:id="rId21"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На основі типових навчальних планів загальноосвітнім навчальним закладом складається робочий навчальний план з конкретизацією варіативної складової і визначенням профілю навчання.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Робочі навчальні плани державних і комунальних загальноосвітніх навчальних закладів затверджуються відповідним органом управління освітою. Робочі навчальні плани приватних загальноосвітніх навчальних закладів погоджуються з відповідними органами управління освітою.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Робочі навчальні плани професійно-технічних і вищих навчальних закладів I-II рівнів акредитації, в частині здобуття повної загальної середньої освіти, розробляються на основі типових навчальних планів для загальноосвітніх навчальних закладів та погоджуються з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Експериментальні робочі навчальні плани складаються, з урахуванням типових навчальних планів, загальноосвітніми навчальними закладами, що мають статус експериментальних.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Запровадження експериментальних робочих навчальних планів, нових освітніх програм, педагогічних новацій і технологій можливе лише за рішенням Міністерства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16.</w:t>
      </w:r>
      <w:r w:rsidRPr="00441979">
        <w:rPr>
          <w:rFonts w:ascii="Times New Roman" w:eastAsia="Times New Roman" w:hAnsi="Times New Roman" w:cs="Times New Roman"/>
          <w:sz w:val="24"/>
          <w:szCs w:val="24"/>
          <w:lang w:val="uk-UA" w:eastAsia="ru-RU"/>
        </w:rPr>
        <w:t xml:space="preserve"> Навчальний рік та режим роботи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1. Навчальний рік у загальноосвітніх навчальних закладах незалежно від підпорядкування, типів і форм власності розпочинається у День знань - 1 вересня і закінчується не пізніше 1 липня наступного року.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(Частину другу статті 16 виключено на підставі Закону </w:t>
      </w:r>
      <w:hyperlink r:id="rId22" w:history="1">
        <w:r w:rsidRPr="00441979">
          <w:rPr>
            <w:rFonts w:ascii="Times New Roman" w:eastAsia="Times New Roman" w:hAnsi="Times New Roman" w:cs="Times New Roman"/>
            <w:i/>
            <w:iCs/>
            <w:sz w:val="24"/>
            <w:szCs w:val="24"/>
            <w:u w:val="single"/>
            <w:lang w:val="uk-UA" w:eastAsia="ru-RU"/>
          </w:rPr>
          <w:t>№ 2442-VI</w:t>
        </w:r>
      </w:hyperlink>
      <w:r w:rsidRPr="00441979">
        <w:rPr>
          <w:rFonts w:ascii="Times New Roman" w:eastAsia="Times New Roman" w:hAnsi="Times New Roman" w:cs="Times New Roman"/>
          <w:i/>
          <w:iCs/>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Структура навчального року (за чвертями, півріччями, семестрами) та тривалість навчального тижня встановлюються загальноосвітнім навчальним закладом у межах часу, передбаченого робочим навчальним планом, за погодженням з відповідним органом управління освітою.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Режим роботи загальноосвітнього навчального закладу визначається ним на основі нормативно-правових актів та за погодженням з відповідним органом державної санітарно-епідеміологічної служби.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5. Тривалість уроків у загальноосвітніх навчальних закладах становить: у перших класах - 35 хвилин, у других - четвертих класах - 40 хвилин, у п'ятих - одинадцятих класах - 45 хвилин. Зміна тривалості уроків допускається за погодженням з відповідними органами управління освітою та органами державної санітарно-епідеміологічної служби. (Абзац перший частини п'ятої статті 16 із змінами, внесеними згідно з Законом </w:t>
      </w:r>
      <w:hyperlink r:id="rId23" w:history="1">
        <w:r w:rsidRPr="00441979">
          <w:rPr>
            <w:rFonts w:ascii="Times New Roman" w:eastAsia="Times New Roman" w:hAnsi="Times New Roman" w:cs="Times New Roman"/>
            <w:sz w:val="24"/>
            <w:szCs w:val="24"/>
            <w:u w:val="single"/>
            <w:lang w:val="uk-UA" w:eastAsia="ru-RU"/>
          </w:rPr>
          <w:t>№ 2442-VI</w:t>
        </w:r>
      </w:hyperlink>
      <w:r w:rsidRPr="00441979">
        <w:rPr>
          <w:rFonts w:ascii="Times New Roman" w:eastAsia="Times New Roman" w:hAnsi="Times New Roman" w:cs="Times New Roman"/>
          <w:sz w:val="24"/>
          <w:szCs w:val="24"/>
          <w:lang w:val="uk-UA" w:eastAsia="ru-RU"/>
        </w:rPr>
        <w:t xml:space="preserve"> від 06.07.2010)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6. Тривалість канікул у загальноосвітніх навчальних закладах протягом навчального року не може бути меншою 30 календарних днів.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17.</w:t>
      </w:r>
      <w:r w:rsidRPr="00441979">
        <w:rPr>
          <w:rFonts w:ascii="Times New Roman" w:eastAsia="Times New Roman" w:hAnsi="Times New Roman" w:cs="Times New Roman"/>
          <w:sz w:val="24"/>
          <w:szCs w:val="24"/>
          <w:lang w:val="uk-UA" w:eastAsia="ru-RU"/>
        </w:rPr>
        <w:t xml:space="preserve"> Виховний процес у загальноосвітніх навчальних закладах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Виховання учнів (вихованців) у загальноосвітніх навчальних закладах здійснюється в процесі урочної, позаурочної та позашкільної роботи з ними.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Цілі виховного процесу в загальноосвітніх навчальних закладах визначаються на основі принципів, закладених у Конституції України, законах та інших нормативно-правових актах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У загальноосвітніх навчальних закладах забороняється утворення і діяльність організаційних структур політичних партій, а також релігійних організацій і воєнізованих формувань.</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Примусове залучення учнів (вихованців) загальноосвітніх навчальних закладів до вступу в будь-які об'єднання громадян, релігійні організації і воєнізовані формування забороняється.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18.</w:t>
      </w:r>
      <w:r w:rsidRPr="00441979">
        <w:rPr>
          <w:rFonts w:ascii="Times New Roman" w:eastAsia="Times New Roman" w:hAnsi="Times New Roman" w:cs="Times New Roman"/>
          <w:sz w:val="24"/>
          <w:szCs w:val="24"/>
          <w:lang w:val="uk-UA" w:eastAsia="ru-RU"/>
        </w:rPr>
        <w:t xml:space="preserve"> Зарахування учнів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Місцеві органи виконавчої влади або органи місцевого самоврядування закріплюють за загальноосвітніми навчальними закладами відповідні території обслуговування і до початку навчального року обліковують учнів, які мають їх відвідувати.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2. Зарахування учнів до загальноосвітнього навчального закладу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Зарахування учнів до гімназій, ліцеїв, колегіумів, спеціалізованих шкіл (шкіл-інтернатів) проводиться у порядку, встановленому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Зарахування учнів до загальноосвітньої санаторної школи (школи-інтернату) проводиться у порядку, встановленому Міністерством освіти України та Міністерством охорони здоров'я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5. 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6. Зарахування та добір дітей для навчання у спеціальних загальноосвітніх школах (школах-інтернатах), їх переведення з одного типу таких навчальних закладів до іншого проводиться за висновком відповідних </w:t>
      </w:r>
      <w:proofErr w:type="spellStart"/>
      <w:r w:rsidRPr="00441979">
        <w:rPr>
          <w:rFonts w:ascii="Times New Roman" w:eastAsia="Times New Roman" w:hAnsi="Times New Roman" w:cs="Times New Roman"/>
          <w:sz w:val="24"/>
          <w:szCs w:val="24"/>
          <w:lang w:val="uk-UA" w:eastAsia="ru-RU"/>
        </w:rPr>
        <w:t>психолого-медико-педагогічних</w:t>
      </w:r>
      <w:proofErr w:type="spellEnd"/>
      <w:r w:rsidRPr="00441979">
        <w:rPr>
          <w:rFonts w:ascii="Times New Roman" w:eastAsia="Times New Roman" w:hAnsi="Times New Roman" w:cs="Times New Roman"/>
          <w:sz w:val="24"/>
          <w:szCs w:val="24"/>
          <w:lang w:val="uk-UA" w:eastAsia="ru-RU"/>
        </w:rPr>
        <w:t xml:space="preserve"> консультацій у порядку, встановленому Міністерством освіти України.</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IV. УЧАСНИКИ НАВЧАЛЬНО-ВИХОВНОГО ПРОЦЕСУ В ЗАГАЛЬНООСВІТНІХ НАВЧАЛЬНИХ ЗАКЛАДАХ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19.</w:t>
      </w:r>
      <w:r w:rsidRPr="00441979">
        <w:rPr>
          <w:rFonts w:ascii="Times New Roman" w:eastAsia="Times New Roman" w:hAnsi="Times New Roman" w:cs="Times New Roman"/>
          <w:sz w:val="24"/>
          <w:szCs w:val="24"/>
          <w:lang w:val="uk-UA" w:eastAsia="ru-RU"/>
        </w:rPr>
        <w:t xml:space="preserve"> Учасники навчально-виховного процесу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Учасниками навчально-виховного процесу в загальноосвітніх навчальних закладах є:</w:t>
      </w:r>
    </w:p>
    <w:p w:rsidR="00441979" w:rsidRPr="00441979" w:rsidRDefault="00441979" w:rsidP="00441979">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учні (вихованці);</w:t>
      </w:r>
    </w:p>
    <w:p w:rsidR="00441979" w:rsidRPr="00441979" w:rsidRDefault="00441979" w:rsidP="00441979">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керівники;</w:t>
      </w:r>
    </w:p>
    <w:p w:rsidR="00441979" w:rsidRPr="00441979" w:rsidRDefault="00441979" w:rsidP="00441979">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педагогічні працівники, психологи, бібліотекарі;</w:t>
      </w:r>
    </w:p>
    <w:p w:rsidR="00441979" w:rsidRPr="00441979" w:rsidRDefault="00441979" w:rsidP="00441979">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інші спеціалісти;</w:t>
      </w:r>
    </w:p>
    <w:p w:rsidR="00441979" w:rsidRPr="00441979" w:rsidRDefault="00441979" w:rsidP="00441979">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батьки або особи, які їх замінюють.</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20.</w:t>
      </w:r>
      <w:r w:rsidRPr="00441979">
        <w:rPr>
          <w:rFonts w:ascii="Times New Roman" w:eastAsia="Times New Roman" w:hAnsi="Times New Roman" w:cs="Times New Roman"/>
          <w:sz w:val="24"/>
          <w:szCs w:val="24"/>
          <w:lang w:val="uk-UA" w:eastAsia="ru-RU"/>
        </w:rPr>
        <w:t xml:space="preserve"> Учень (вихованець)</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Учень (вихованець) - особа, яка навчається і виховується в одному із загальноосвітніх навчальних закладів. Зарахування учнів до загальноосвітніх навчальних закладів здійснюється, як правило, з 6 років.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Статус учнів (вихованців) як учасників навчально-виховного процесу у загальноосвітніх навчальних закладах, їх права та обов'язки визначаються цим Законом та іншими нормативно-правовими актами.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21.</w:t>
      </w:r>
      <w:r w:rsidRPr="00441979">
        <w:rPr>
          <w:rFonts w:ascii="Times New Roman" w:eastAsia="Times New Roman" w:hAnsi="Times New Roman" w:cs="Times New Roman"/>
          <w:sz w:val="24"/>
          <w:szCs w:val="24"/>
          <w:lang w:val="uk-UA" w:eastAsia="ru-RU"/>
        </w:rPr>
        <w:t xml:space="preserve"> Соціальний захист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Учням (вихованцям) загальноосвітніх навчальних закладів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Учні (вихованці) загальноосвітніх навчальних закладів незалежно від підпорядкування, типів і форм власності мають право на пільговий проїзд міським та приміським пасажирським транспортом у порядку, встановленому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Учні (вихованці) загальноосвітніх навчальних закладів у сільській місцевості забезпечуються транспортом до місця навчання і додому безоплатно.</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Діти з вадами слуху, зору, опорно-рухового апарату забезпечуються засобами індивідуальної корекції в порядку, встановленому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загальноосвітніх навчальних закладах, забезпечуються харчуванням, одягом та іншими послугами у порядку,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22.</w:t>
      </w:r>
      <w:r w:rsidRPr="00441979">
        <w:rPr>
          <w:rFonts w:ascii="Times New Roman" w:eastAsia="Times New Roman" w:hAnsi="Times New Roman" w:cs="Times New Roman"/>
          <w:sz w:val="24"/>
          <w:szCs w:val="24"/>
          <w:lang w:val="uk-UA" w:eastAsia="ru-RU"/>
        </w:rPr>
        <w:t xml:space="preserve"> Охорона та зміцнення здоров'я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Учні (вихованці) загальноосвітніх навчальних закладів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порядку, встановленому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загальноосвітніх навчальних закладах незалежно від підпорядкування, типів і форм власності. (Частина друга абзацу другого статті 22 із змінами, внесеними згідно із Законом № 1642-III від 06.04.2000)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Відповідальність за організацію харчування учнів (вихованців) у загальноосвітніх навчальних закладах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загальноосвітніх навчальних закладах встановлюються Кабінетом Міністрів України. (Частина третя статті 22 із змінами, внесеними згідно із Законом № 1642-III від 06.04.2000)</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Контроль за охороною здоров'я та якістю харчування учнів (вихованців) покладається на органи охорони здоров'я.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23.</w:t>
      </w:r>
      <w:r w:rsidRPr="00441979">
        <w:rPr>
          <w:rFonts w:ascii="Times New Roman" w:eastAsia="Times New Roman" w:hAnsi="Times New Roman" w:cs="Times New Roman"/>
          <w:sz w:val="24"/>
          <w:szCs w:val="24"/>
          <w:lang w:val="uk-UA" w:eastAsia="ru-RU"/>
        </w:rPr>
        <w:t xml:space="preserve"> Заохочення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Для учнів (вихованців) встановлюються різні види морального стимулювання та матеріального заохочення, передбачені Міністерством освіти України, іншими органами виконавчої влади та органами місцевого самоврядування, статутом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24.</w:t>
      </w:r>
      <w:r w:rsidRPr="00441979">
        <w:rPr>
          <w:rFonts w:ascii="Times New Roman" w:eastAsia="Times New Roman" w:hAnsi="Times New Roman" w:cs="Times New Roman"/>
          <w:sz w:val="24"/>
          <w:szCs w:val="24"/>
          <w:lang w:val="uk-UA" w:eastAsia="ru-RU"/>
        </w:rPr>
        <w:t xml:space="preserve"> Педагогічні працівники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навчальних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Посаду керівника загальноосвітнього навчального закладу незалежно від підпорядкування, типу і форми власності може займати особа, яка є громадянином України, має вищу педагогічну освіту на рівні спеціаліста або магістра, стаж педагогічної роботи не менше трьох років, успішно пройшла атестацію керівних кадрів освіти у порядку, встановленому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25.</w:t>
      </w:r>
      <w:r w:rsidRPr="00441979">
        <w:rPr>
          <w:rFonts w:ascii="Times New Roman" w:eastAsia="Times New Roman" w:hAnsi="Times New Roman" w:cs="Times New Roman"/>
          <w:sz w:val="24"/>
          <w:szCs w:val="24"/>
          <w:lang w:val="uk-UA" w:eastAsia="ru-RU"/>
        </w:rPr>
        <w:t xml:space="preserve"> Педагогічне навантаження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другого частини першої статті 25 зупинено на 2004 рік згідно із Законом № 1344-IV від 27.11.2003)</w:t>
      </w:r>
      <w:r w:rsidRPr="00441979">
        <w:rPr>
          <w:rFonts w:ascii="Times New Roman" w:eastAsia="Times New Roman" w:hAnsi="Times New Roman" w:cs="Times New Roman"/>
          <w:i/>
          <w:iCs/>
          <w:sz w:val="24"/>
          <w:szCs w:val="24"/>
          <w:lang w:val="uk-UA" w:eastAsia="ru-RU"/>
        </w:rPr>
        <w:br/>
        <w:t>(Дію абзацу другого частини першої статті 25 зупинено на 2003 рік згідно із Законом № 380-IV від 26.12.2002)</w:t>
      </w:r>
      <w:r w:rsidRPr="00441979">
        <w:rPr>
          <w:rFonts w:ascii="Times New Roman" w:eastAsia="Times New Roman" w:hAnsi="Times New Roman" w:cs="Times New Roman"/>
          <w:i/>
          <w:iCs/>
          <w:sz w:val="24"/>
          <w:szCs w:val="24"/>
          <w:lang w:val="uk-UA" w:eastAsia="ru-RU"/>
        </w:rPr>
        <w:br/>
        <w:t>(Дію абзацу другого частини першої статті 25 зупинено на 2002 рік згідно із Законом № 2905-III від 20.12.2001)</w:t>
      </w:r>
      <w:r w:rsidRPr="00441979">
        <w:rPr>
          <w:rFonts w:ascii="Times New Roman" w:eastAsia="Times New Roman" w:hAnsi="Times New Roman" w:cs="Times New Roman"/>
          <w:i/>
          <w:iCs/>
          <w:sz w:val="24"/>
          <w:szCs w:val="24"/>
          <w:lang w:val="uk-UA" w:eastAsia="ru-RU"/>
        </w:rPr>
        <w:b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(Установити, що у 2001 році положення і норми, передбачені абзацом другим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441979">
        <w:rPr>
          <w:rFonts w:ascii="Times New Roman" w:eastAsia="Times New Roman" w:hAnsi="Times New Roman" w:cs="Times New Roman"/>
          <w:i/>
          <w:iCs/>
          <w:sz w:val="24"/>
          <w:szCs w:val="24"/>
          <w:lang w:val="uk-UA" w:eastAsia="ru-RU"/>
        </w:rPr>
        <w:br/>
        <w:t>(Установити, що у 2002 році положення і норми, передбачені абзацом другим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441979">
        <w:rPr>
          <w:rFonts w:ascii="Times New Roman" w:eastAsia="Times New Roman" w:hAnsi="Times New Roman" w:cs="Times New Roman"/>
          <w:i/>
          <w:iCs/>
          <w:sz w:val="24"/>
          <w:szCs w:val="24"/>
          <w:lang w:val="uk-UA" w:eastAsia="ru-RU"/>
        </w:rPr>
        <w:br/>
        <w:t>(Установити, що у 2004 році положення і норми, передбачені абзацом другим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третього частини першої статті 25 зупинено на 2004 рік згідно із Законом № 1344-IV від 27.11.2003)</w:t>
      </w:r>
      <w:r w:rsidRPr="00441979">
        <w:rPr>
          <w:rFonts w:ascii="Times New Roman" w:eastAsia="Times New Roman" w:hAnsi="Times New Roman" w:cs="Times New Roman"/>
          <w:i/>
          <w:iCs/>
          <w:sz w:val="24"/>
          <w:szCs w:val="24"/>
          <w:lang w:val="uk-UA" w:eastAsia="ru-RU"/>
        </w:rPr>
        <w:br/>
        <w:t xml:space="preserve">(Дію абзацу третього частини першої статті 25 зупинено на 2003 рік згідно із Законом </w:t>
      </w:r>
      <w:r w:rsidRPr="00441979">
        <w:rPr>
          <w:rFonts w:ascii="Times New Roman" w:eastAsia="Times New Roman" w:hAnsi="Times New Roman" w:cs="Times New Roman"/>
          <w:i/>
          <w:iCs/>
          <w:sz w:val="24"/>
          <w:szCs w:val="24"/>
          <w:lang w:val="uk-UA" w:eastAsia="ru-RU"/>
        </w:rPr>
        <w:lastRenderedPageBreak/>
        <w:t>№ 380-IV від 26.12.2002) (Дію абзацу третього частини першої статті 25 зупинено на 2002 рік згідно із  Законом № 2905-III від 20.12.2001) класне керівництво - 20-25 відсотків;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(Установити, що у 2001 році положення і норми, передбачені абзацом третім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441979">
        <w:rPr>
          <w:rFonts w:ascii="Times New Roman" w:eastAsia="Times New Roman" w:hAnsi="Times New Roman" w:cs="Times New Roman"/>
          <w:i/>
          <w:iCs/>
          <w:sz w:val="24"/>
          <w:szCs w:val="24"/>
          <w:lang w:val="uk-UA" w:eastAsia="ru-RU"/>
        </w:rPr>
        <w:br/>
        <w:t>(Установити, що у 2002 році положення і норми, передбачені абзацом третім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441979">
        <w:rPr>
          <w:rFonts w:ascii="Times New Roman" w:eastAsia="Times New Roman" w:hAnsi="Times New Roman" w:cs="Times New Roman"/>
          <w:i/>
          <w:iCs/>
          <w:sz w:val="24"/>
          <w:szCs w:val="24"/>
          <w:lang w:val="uk-UA" w:eastAsia="ru-RU"/>
        </w:rPr>
        <w:br/>
        <w:t>(Установити, що у 2004 році положення і норми, передбачені абзацом третім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четвертого частини першої статті 25 зупинено на 2004 рік згідно із Законом № 1344-IV від 27.11.2003)</w:t>
      </w:r>
      <w:r w:rsidRPr="00441979">
        <w:rPr>
          <w:rFonts w:ascii="Times New Roman" w:eastAsia="Times New Roman" w:hAnsi="Times New Roman" w:cs="Times New Roman"/>
          <w:i/>
          <w:iCs/>
          <w:sz w:val="24"/>
          <w:szCs w:val="24"/>
          <w:lang w:val="uk-UA" w:eastAsia="ru-RU"/>
        </w:rPr>
        <w:br/>
        <w:t>(Дію абзацу четвертого частини першої статті 25 зупинено на 2003 рік згідно із Законом № 380-IV від 26.12.2002) (Дію абзацу четвертого частини першої статті 25 зупинено на 2002 рік згідно із Законом № 2905-III від 20.12.2001) перевірка зошитів - 10-20 відсотків;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(Установити, що у 2001 році положення і норми, передбачені абзацом четвертим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441979">
        <w:rPr>
          <w:rFonts w:ascii="Times New Roman" w:eastAsia="Times New Roman" w:hAnsi="Times New Roman" w:cs="Times New Roman"/>
          <w:i/>
          <w:iCs/>
          <w:sz w:val="24"/>
          <w:szCs w:val="24"/>
          <w:lang w:val="uk-UA" w:eastAsia="ru-RU"/>
        </w:rPr>
        <w:br/>
        <w:t>(Установити, що у 2002 році положення і норми, передбачені абзацом четвертим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441979">
        <w:rPr>
          <w:rFonts w:ascii="Times New Roman" w:eastAsia="Times New Roman" w:hAnsi="Times New Roman" w:cs="Times New Roman"/>
          <w:i/>
          <w:iCs/>
          <w:sz w:val="24"/>
          <w:szCs w:val="24"/>
          <w:lang w:val="uk-UA" w:eastAsia="ru-RU"/>
        </w:rPr>
        <w:br/>
        <w:t>(Установити, що у 2004 році положення і норми, передбачені абзацом четвертим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п'ятого частини першої статті 25 зупинено на 2004 рік згідно із Законом № 1344-IV від 27.11.2003)</w:t>
      </w:r>
      <w:r w:rsidRPr="00441979">
        <w:rPr>
          <w:rFonts w:ascii="Times New Roman" w:eastAsia="Times New Roman" w:hAnsi="Times New Roman" w:cs="Times New Roman"/>
          <w:i/>
          <w:iCs/>
          <w:sz w:val="24"/>
          <w:szCs w:val="24"/>
          <w:lang w:val="uk-UA" w:eastAsia="ru-RU"/>
        </w:rPr>
        <w:br/>
        <w:t>(Дію абзацу п'ятого частини першої статті 25 зупинено на 2003 рік згідно із Законом № 380-IV від 26.12.2002) (Дію абзацу п'ятого частини першої статті 25 зупинено на 2002 рік згідно із Законом № 2905-III від 20.12.2001) завідування: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(Установити, що у 2001 році положення і норми, передбачені абзацом п'ятим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441979">
        <w:rPr>
          <w:rFonts w:ascii="Times New Roman" w:eastAsia="Times New Roman" w:hAnsi="Times New Roman" w:cs="Times New Roman"/>
          <w:i/>
          <w:iCs/>
          <w:sz w:val="24"/>
          <w:szCs w:val="24"/>
          <w:lang w:val="uk-UA" w:eastAsia="ru-RU"/>
        </w:rPr>
        <w:br/>
        <w:t>(Установити, що у 2002 році положення і норми, передбачені абзацом п'ятим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441979">
        <w:rPr>
          <w:rFonts w:ascii="Times New Roman" w:eastAsia="Times New Roman" w:hAnsi="Times New Roman" w:cs="Times New Roman"/>
          <w:i/>
          <w:iCs/>
          <w:sz w:val="24"/>
          <w:szCs w:val="24"/>
          <w:lang w:val="uk-UA" w:eastAsia="ru-RU"/>
        </w:rPr>
        <w:br/>
        <w:t xml:space="preserve">(Установити, що у 2004 році положення і норми, передбачені абзацом п'ятим частини </w:t>
      </w:r>
      <w:r w:rsidRPr="00441979">
        <w:rPr>
          <w:rFonts w:ascii="Times New Roman" w:eastAsia="Times New Roman" w:hAnsi="Times New Roman" w:cs="Times New Roman"/>
          <w:i/>
          <w:iCs/>
          <w:sz w:val="24"/>
          <w:szCs w:val="24"/>
          <w:lang w:val="uk-UA" w:eastAsia="ru-RU"/>
        </w:rPr>
        <w:lastRenderedPageBreak/>
        <w:t>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шостого частини першої статті 25 зупинено на 2004 рік згідно із Законом № 1344-IV від 27.11.2003) (Дію абзацу шостого частини першої статті 25 зупинено на 2003 рік згідно із Законом № 380-IV від 26.12.2002 ) (Дію абзацу шостого частини першої статті 25 зупинено на 2002 рік згідно із Законом № 2905-III від 20.12.2001) майстернями - 15-20 відсотків;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(Установити, що у 2001 році положення і норми, передбачені абзацом шостим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 (Установити, що у 2002 році положення і норми, передбачені абзацом шостим частини першої статті 25 реалізуються в розмірах і порядку</w:t>
      </w:r>
      <w:hyperlink r:id="rId24" w:history="1">
        <w:r w:rsidRPr="00441979">
          <w:rPr>
            <w:rFonts w:ascii="Times New Roman" w:eastAsia="Times New Roman" w:hAnsi="Times New Roman" w:cs="Times New Roman"/>
            <w:i/>
            <w:iCs/>
            <w:sz w:val="24"/>
            <w:szCs w:val="24"/>
            <w:u w:val="single"/>
            <w:lang w:val="uk-UA" w:eastAsia="ru-RU"/>
          </w:rPr>
          <w:t>,</w:t>
        </w:r>
      </w:hyperlink>
      <w:r w:rsidRPr="00441979">
        <w:rPr>
          <w:rFonts w:ascii="Times New Roman" w:eastAsia="Times New Roman" w:hAnsi="Times New Roman" w:cs="Times New Roman"/>
          <w:i/>
          <w:iCs/>
          <w:sz w:val="24"/>
          <w:szCs w:val="24"/>
          <w:lang w:val="uk-UA" w:eastAsia="ru-RU"/>
        </w:rPr>
        <w:t xml:space="preserve">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 (Установити, що у 2004 році положення і норми, передбачені абзацом шостим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сьомого частини першої статті 25 зупинено на 2004 рік згідно із Законом № 1344-IV від 27.11.2003) (Дію абзацу сьомого частини першої статті 25 зупинено на 2003 рік згідно із Законом № 380-IV від 26.12.2002) (Дію абзацу сьомого частини першої статті 25 зупинено на 2002 рік згідно із Законом № 2905-III від 20.12.2001) навчальними кабінетами - 10-15 відсотків;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(Установити, що у 2001 році положення і норми, передбачені абзацом сьомим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 (Установити, що у 2002 році положення і норми, передбачені абзацом сьомим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 (Установити, що у 2004 році положення і норми, передбачені абзацом сьомим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(Дію абзацу восьмого частини першої статті 25 зупинено на 2004 рік згідно із Законом № 1344-IV від 27.11.2003) (Дію абзацу восьмого частини першої статті 25 зупинено на 2003 рік згідно із Законом № 380-IV від 26.12.2002) (Дію абзацу восьмого частини першої статті 25 зупинено на 2002 рік згідно із Законом № 2905-III від 20.12.2001) навчально-дослідними ділянками - 10-15 відсотків.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 xml:space="preserve">(Установити, що у 2001 році положення і норми, передбачені абзацом восьмим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 </w:t>
      </w:r>
      <w:r w:rsidRPr="00441979">
        <w:rPr>
          <w:rFonts w:ascii="Times New Roman" w:eastAsia="Times New Roman" w:hAnsi="Times New Roman" w:cs="Times New Roman"/>
          <w:i/>
          <w:iCs/>
          <w:sz w:val="24"/>
          <w:szCs w:val="24"/>
          <w:lang w:val="uk-UA" w:eastAsia="ru-RU"/>
        </w:rPr>
        <w:lastRenderedPageBreak/>
        <w:t>(Установити, що у 2002 році положення і норми, передбачені абзацом восьмим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 (Установити, що у 2004 році положення і норми, передбачені абзацом восьмим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Розміри та порядок встановлення доплат за інші види педагогічної діяльності визначаються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Педагогічне навантаження вихователя загальноосвітнього навчального закладу становить 30 годин, вихователя загальноосвітньої спеціальної школи (школи-інтернату) - 25 годин на тиждень, що становить тарифну ставку.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Розміри тарифних ставок інших педагогічних працівників загальноосвітніх навчальних закладів встановлюються Кабінетом Міністрів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Розподіл педагогічного навантаження у загальноосвітньому навчальному закладі здійснюється його керівником і затверджується відповідним органом управління освітою.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Педагогічне навантаження вчителя загальноосвітнього навчального закладу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26.</w:t>
      </w:r>
      <w:r w:rsidRPr="00441979">
        <w:rPr>
          <w:rFonts w:ascii="Times New Roman" w:eastAsia="Times New Roman" w:hAnsi="Times New Roman" w:cs="Times New Roman"/>
          <w:sz w:val="24"/>
          <w:szCs w:val="24"/>
          <w:lang w:val="uk-UA" w:eastAsia="ru-RU"/>
        </w:rPr>
        <w:t xml:space="preserve"> Трудові відносини в системі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Трудові відносини в системі загальної середньої освіти регулюються законодавством України про працю, Законом України "</w:t>
      </w:r>
      <w:hyperlink r:id="rId25" w:history="1">
        <w:r w:rsidRPr="00441979">
          <w:rPr>
            <w:rFonts w:ascii="Times New Roman" w:eastAsia="Times New Roman" w:hAnsi="Times New Roman" w:cs="Times New Roman"/>
            <w:sz w:val="24"/>
            <w:szCs w:val="24"/>
            <w:u w:val="single"/>
            <w:lang w:val="uk-UA" w:eastAsia="ru-RU"/>
          </w:rPr>
          <w:t>Про освіту</w:t>
        </w:r>
      </w:hyperlink>
      <w:r w:rsidRPr="00441979">
        <w:rPr>
          <w:rFonts w:ascii="Times New Roman" w:eastAsia="Times New Roman" w:hAnsi="Times New Roman" w:cs="Times New Roman"/>
          <w:sz w:val="24"/>
          <w:szCs w:val="24"/>
          <w:lang w:val="uk-UA" w:eastAsia="ru-RU"/>
        </w:rPr>
        <w:t>", цим Законом та іншими нормативно-правовими актами.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2. Призначення на посаду та звільнення з посади керівника державного та комунального загальноосвітнього навчального закладу здійснює відповідний орган управління освітою. Призначення на посаду та звільнення з посади заступників керівника та інших педагогічних працівників державного та комунального </w:t>
      </w:r>
      <w:proofErr w:type="spellStart"/>
      <w:r w:rsidRPr="00441979">
        <w:rPr>
          <w:rFonts w:ascii="Times New Roman" w:eastAsia="Times New Roman" w:hAnsi="Times New Roman" w:cs="Times New Roman"/>
          <w:sz w:val="24"/>
          <w:szCs w:val="24"/>
          <w:lang w:val="uk-UA" w:eastAsia="ru-RU"/>
        </w:rPr>
        <w:t>загально-освітнього</w:t>
      </w:r>
      <w:proofErr w:type="spellEnd"/>
      <w:r w:rsidRPr="00441979">
        <w:rPr>
          <w:rFonts w:ascii="Times New Roman" w:eastAsia="Times New Roman" w:hAnsi="Times New Roman" w:cs="Times New Roman"/>
          <w:sz w:val="24"/>
          <w:szCs w:val="24"/>
          <w:lang w:val="uk-UA" w:eastAsia="ru-RU"/>
        </w:rPr>
        <w:t xml:space="preserve"> навчального закладу здійснюється відповідним органом управління освітою за поданням керівника загальноосвітнього навчального закладу. Призначення на посаду та звільнення з посади інших працівників державного та комунального загальноосвітнього навчального закладу здійснює його керівник. Призначення на посаду та звільнення з посади керівника і заступників керівника приватного загальноосвітнього навчального закладу здійснює його власник за погодженням з відповідним органом управління освітою. Призначення на посаду та звільнення з посади педагогічних та інших працівників приватного загальноосвітнього навчального закладу здійснює його власник.</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w:t>
      </w:r>
      <w:r w:rsidRPr="00441979">
        <w:rPr>
          <w:rFonts w:ascii="Times New Roman" w:eastAsia="Times New Roman" w:hAnsi="Times New Roman" w:cs="Times New Roman"/>
          <w:sz w:val="24"/>
          <w:szCs w:val="24"/>
          <w:lang w:val="uk-UA" w:eastAsia="ru-RU"/>
        </w:rPr>
        <w:lastRenderedPageBreak/>
        <w:t>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Педагогічному працівнику - призовнику, який має вищу педагогічну освіту і основним місцем роботи якого є загальноосвітній навчальний заклад, надається відстрочка від призову на строкову військову службу на весь період його роботи за спеціальністю.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27.</w:t>
      </w:r>
      <w:r w:rsidRPr="00441979">
        <w:rPr>
          <w:rFonts w:ascii="Times New Roman" w:eastAsia="Times New Roman" w:hAnsi="Times New Roman" w:cs="Times New Roman"/>
          <w:sz w:val="24"/>
          <w:szCs w:val="24"/>
          <w:lang w:val="uk-UA" w:eastAsia="ru-RU"/>
        </w:rPr>
        <w:t xml:space="preserve"> Атестація педагогічних працівників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Атестація педагогічних працівників загальноосвітніх навчальних закладів незалежно від підпорядкування, типів і форм власності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За результатами атестації педагогічних працівників загальноосвітніх навчальних закладів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28.</w:t>
      </w:r>
      <w:r w:rsidRPr="00441979">
        <w:rPr>
          <w:rFonts w:ascii="Times New Roman" w:eastAsia="Times New Roman" w:hAnsi="Times New Roman" w:cs="Times New Roman"/>
          <w:sz w:val="24"/>
          <w:szCs w:val="24"/>
          <w:lang w:val="uk-UA" w:eastAsia="ru-RU"/>
        </w:rPr>
        <w:t xml:space="preserve"> Права та обов'язки педагогічних працівників системи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Права та обов'язки педагогічних працівників системи загальної середньої освіти визначаються </w:t>
      </w:r>
      <w:hyperlink r:id="rId26" w:history="1">
        <w:r w:rsidRPr="00441979">
          <w:rPr>
            <w:rFonts w:ascii="Times New Roman" w:eastAsia="Times New Roman" w:hAnsi="Times New Roman" w:cs="Times New Roman"/>
            <w:sz w:val="24"/>
            <w:szCs w:val="24"/>
            <w:u w:val="single"/>
            <w:lang w:val="uk-UA" w:eastAsia="ru-RU"/>
          </w:rPr>
          <w:t>Конституцією України</w:t>
        </w:r>
      </w:hyperlink>
      <w:r w:rsidRPr="00441979">
        <w:rPr>
          <w:rFonts w:ascii="Times New Roman" w:eastAsia="Times New Roman" w:hAnsi="Times New Roman" w:cs="Times New Roman"/>
          <w:sz w:val="24"/>
          <w:szCs w:val="24"/>
          <w:lang w:val="uk-UA" w:eastAsia="ru-RU"/>
        </w:rPr>
        <w:t>, Законом України "</w:t>
      </w:r>
      <w:hyperlink r:id="rId27" w:history="1">
        <w:r w:rsidRPr="00441979">
          <w:rPr>
            <w:rFonts w:ascii="Times New Roman" w:eastAsia="Times New Roman" w:hAnsi="Times New Roman" w:cs="Times New Roman"/>
            <w:sz w:val="24"/>
            <w:szCs w:val="24"/>
            <w:u w:val="single"/>
            <w:lang w:val="uk-UA" w:eastAsia="ru-RU"/>
          </w:rPr>
          <w:t>Про освіту</w:t>
        </w:r>
      </w:hyperlink>
      <w:r w:rsidRPr="00441979">
        <w:rPr>
          <w:rFonts w:ascii="Times New Roman" w:eastAsia="Times New Roman" w:hAnsi="Times New Roman" w:cs="Times New Roman"/>
          <w:sz w:val="24"/>
          <w:szCs w:val="24"/>
          <w:lang w:val="uk-UA" w:eastAsia="ru-RU"/>
        </w:rPr>
        <w:t>", Кодексом законів про працю України, цим Законом та іншими нормативно-правовими актами.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29.</w:t>
      </w:r>
      <w:r w:rsidRPr="00441979">
        <w:rPr>
          <w:rFonts w:ascii="Times New Roman" w:eastAsia="Times New Roman" w:hAnsi="Times New Roman" w:cs="Times New Roman"/>
          <w:sz w:val="24"/>
          <w:szCs w:val="24"/>
          <w:lang w:val="uk-UA" w:eastAsia="ru-RU"/>
        </w:rPr>
        <w:t xml:space="preserve"> Права та обов'язки батьків або осіб, які їх замінюють</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Батьки або особи, які їх замінюють, мають право:</w:t>
      </w:r>
    </w:p>
    <w:p w:rsidR="00441979" w:rsidRPr="00441979" w:rsidRDefault="00441979" w:rsidP="00441979">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вибирати навчальні заклади та форми навчання для неповнолітніх дітей;</w:t>
      </w:r>
    </w:p>
    <w:p w:rsidR="00441979" w:rsidRPr="00441979" w:rsidRDefault="00441979" w:rsidP="00441979">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приймати рішення щодо участі дитини в інноваційній діяльності загальноосвітнього навчального закладу;</w:t>
      </w:r>
    </w:p>
    <w:p w:rsidR="00441979" w:rsidRPr="00441979" w:rsidRDefault="00441979" w:rsidP="00441979">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обирати і бути обраними до органів громадського самоврядування загальноосвітніх навчальних закладів;</w:t>
      </w:r>
    </w:p>
    <w:p w:rsidR="00441979" w:rsidRPr="00441979" w:rsidRDefault="00441979" w:rsidP="00441979">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звертатися до відповідних органів управління освітою з питань навчання і виховання дітей;</w:t>
      </w:r>
    </w:p>
    <w:p w:rsidR="00441979" w:rsidRPr="00441979" w:rsidRDefault="00441979" w:rsidP="00441979">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захищати законні інтереси дітей.</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Батьки або особи, які їх замінюють, зобов'язані:</w:t>
      </w:r>
    </w:p>
    <w:p w:rsidR="00441979" w:rsidRPr="00441979" w:rsidRDefault="00441979" w:rsidP="00441979">
      <w:pPr>
        <w:numPr>
          <w:ilvl w:val="0"/>
          <w:numId w:val="8"/>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забезпечувати умови для здобуття дитиною повної загальної середньої освіти за будь-якою формою навчання;</w:t>
      </w:r>
    </w:p>
    <w:p w:rsidR="00441979" w:rsidRPr="00441979" w:rsidRDefault="00441979" w:rsidP="00441979">
      <w:pPr>
        <w:numPr>
          <w:ilvl w:val="0"/>
          <w:numId w:val="8"/>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постійно дбати про фізичне здоров'я, психічний стан дітей, створювати належні умови для розвитку їх природних здібностей;</w:t>
      </w:r>
    </w:p>
    <w:p w:rsidR="00441979" w:rsidRPr="00441979" w:rsidRDefault="00441979" w:rsidP="00441979">
      <w:pPr>
        <w:numPr>
          <w:ilvl w:val="0"/>
          <w:numId w:val="8"/>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поважати гідність дитини, виховувати працелюбність, почуття доброти, милосердя, шанобливе ставлення до сім'ї, старших за віком, державної і рідної мови, до народних традицій і звичаїв;</w:t>
      </w:r>
    </w:p>
    <w:p w:rsidR="00441979" w:rsidRPr="00441979" w:rsidRDefault="00441979" w:rsidP="00441979">
      <w:pPr>
        <w:numPr>
          <w:ilvl w:val="0"/>
          <w:numId w:val="8"/>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3. У разі, якщо батьки або особи, які їх замінюють, всупереч висновку відповідної </w:t>
      </w:r>
      <w:proofErr w:type="spellStart"/>
      <w:r w:rsidRPr="00441979">
        <w:rPr>
          <w:rFonts w:ascii="Times New Roman" w:eastAsia="Times New Roman" w:hAnsi="Times New Roman" w:cs="Times New Roman"/>
          <w:sz w:val="24"/>
          <w:szCs w:val="24"/>
          <w:lang w:val="uk-UA" w:eastAsia="ru-RU"/>
        </w:rPr>
        <w:t>психолого-медико-педагогічної</w:t>
      </w:r>
      <w:proofErr w:type="spellEnd"/>
      <w:r w:rsidRPr="00441979">
        <w:rPr>
          <w:rFonts w:ascii="Times New Roman" w:eastAsia="Times New Roman" w:hAnsi="Times New Roman" w:cs="Times New Roman"/>
          <w:sz w:val="24"/>
          <w:szCs w:val="24"/>
          <w:lang w:val="uk-UA" w:eastAsia="ru-RU"/>
        </w:rPr>
        <w:t xml:space="preserve"> консультації відмовляються направляти дитину до відповідної спеціальної загальноосвітньої школи (школи-інтернату), навчання дитини проводиться за індивідуальною формою.</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V. ДЕРЖАВНИЙ СТАНДАРТ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30.</w:t>
      </w:r>
      <w:r w:rsidRPr="00441979">
        <w:rPr>
          <w:rFonts w:ascii="Times New Roman" w:eastAsia="Times New Roman" w:hAnsi="Times New Roman" w:cs="Times New Roman"/>
          <w:sz w:val="24"/>
          <w:szCs w:val="24"/>
          <w:lang w:val="uk-UA" w:eastAsia="ru-RU"/>
        </w:rPr>
        <w:t xml:space="preserve"> Поняття Державного стандарту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Державний стандарт загальної середньої освіти - зведення норм і положень, що визначають державні вимоги до освіченості учнів і випускників шкіл на рівні початкової, базової і повної загальної середньої освіти та гарантії держави у її досягненні.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Додержання вимог Державного стандарту загальної середньої освіти є обов'язковим для загальноосвітніх навчальних закладів, а також професійно-технічних та вищих навчальних закладів I-II рівнів акредитації незалежно від підпорядкування, типів і форм власності.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31.</w:t>
      </w:r>
      <w:r w:rsidRPr="00441979">
        <w:rPr>
          <w:rFonts w:ascii="Times New Roman" w:eastAsia="Times New Roman" w:hAnsi="Times New Roman" w:cs="Times New Roman"/>
          <w:sz w:val="24"/>
          <w:szCs w:val="24"/>
          <w:lang w:val="uk-UA" w:eastAsia="ru-RU"/>
        </w:rPr>
        <w:t xml:space="preserve"> Розроблення та затвердження Державного стандарту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Державний стандарт загальної середньої освіти розробляється Міністерством освіти України разом з Національною академією наук України та Академією педагогічних наук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Державний стандарт загальної середньої освіти затверджується Кабінетом Міністрів України і переглядається не рідше одного разу на 10 років.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Зміна змісту і обсягу Державного стандарту загальної середньої освіти іншими органами виконавчої влади не допускається.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Навчально-методичне забезпечення реалізації Державного стандарту загальної середньої освіти здійснюється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32.</w:t>
      </w:r>
      <w:r w:rsidRPr="00441979">
        <w:rPr>
          <w:rFonts w:ascii="Times New Roman" w:eastAsia="Times New Roman" w:hAnsi="Times New Roman" w:cs="Times New Roman"/>
          <w:sz w:val="24"/>
          <w:szCs w:val="24"/>
          <w:lang w:val="uk-UA" w:eastAsia="ru-RU"/>
        </w:rPr>
        <w:t xml:space="preserve"> Структура Державного стандарту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Структуру Державного стандарту загальної середньої освіти складають:</w:t>
      </w:r>
    </w:p>
    <w:p w:rsidR="00441979" w:rsidRPr="00441979" w:rsidRDefault="00441979" w:rsidP="00441979">
      <w:pPr>
        <w:numPr>
          <w:ilvl w:val="0"/>
          <w:numId w:val="9"/>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Базовий навчальний план загальноосвітніх навчальних закладів;</w:t>
      </w:r>
    </w:p>
    <w:p w:rsidR="00441979" w:rsidRPr="00441979" w:rsidRDefault="00441979" w:rsidP="00441979">
      <w:pPr>
        <w:numPr>
          <w:ilvl w:val="0"/>
          <w:numId w:val="9"/>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загальна характеристика інваріантної та варіативної складових змісту загальної середньої освіти;</w:t>
      </w:r>
    </w:p>
    <w:p w:rsidR="00441979" w:rsidRPr="00441979" w:rsidRDefault="00441979" w:rsidP="00441979">
      <w:pPr>
        <w:numPr>
          <w:ilvl w:val="0"/>
          <w:numId w:val="9"/>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державні вимоги до рівня загальноосвітньої підготовки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33.</w:t>
      </w:r>
      <w:r w:rsidRPr="00441979">
        <w:rPr>
          <w:rFonts w:ascii="Times New Roman" w:eastAsia="Times New Roman" w:hAnsi="Times New Roman" w:cs="Times New Roman"/>
          <w:sz w:val="24"/>
          <w:szCs w:val="24"/>
          <w:lang w:val="uk-UA" w:eastAsia="ru-RU"/>
        </w:rPr>
        <w:t xml:space="preserve"> Додержання Державного стандарту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Обов'язком загальноосвітнього навчального закладу щодо додержання Державного стандарту загальної середньої освіти є:</w:t>
      </w:r>
    </w:p>
    <w:p w:rsidR="00441979" w:rsidRPr="00441979" w:rsidRDefault="00441979" w:rsidP="00441979">
      <w:pPr>
        <w:numPr>
          <w:ilvl w:val="0"/>
          <w:numId w:val="10"/>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виконання інваріантної складової змісту загальної середньої освіти;</w:t>
      </w:r>
    </w:p>
    <w:p w:rsidR="00441979" w:rsidRPr="00441979" w:rsidRDefault="00441979" w:rsidP="00441979">
      <w:pPr>
        <w:numPr>
          <w:ilvl w:val="0"/>
          <w:numId w:val="10"/>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визначення предметної спрямованості варіативної складової змісту загальної середньої освіти, її змістовного наповнення і форм реалізації на кожному ступені загальної середньої освіти за погодженням з відповідними органами управління освітою;</w:t>
      </w:r>
    </w:p>
    <w:p w:rsidR="00441979" w:rsidRPr="00441979" w:rsidRDefault="00441979" w:rsidP="00441979">
      <w:pPr>
        <w:numPr>
          <w:ilvl w:val="0"/>
          <w:numId w:val="10"/>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вибір і використання освітніх програм, навчальних курсів, посібників до варіативної складової змісту загальної середньої освіти у порядку, встановленому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34.</w:t>
      </w:r>
      <w:r w:rsidRPr="00441979">
        <w:rPr>
          <w:rFonts w:ascii="Times New Roman" w:eastAsia="Times New Roman" w:hAnsi="Times New Roman" w:cs="Times New Roman"/>
          <w:sz w:val="24"/>
          <w:szCs w:val="24"/>
          <w:lang w:val="uk-UA" w:eastAsia="ru-RU"/>
        </w:rPr>
        <w:t xml:space="preserve"> Атестація та оцінювання знань учнів (вихованців)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Контроль за відповідністю освітнього рівня учнів (вихованців), які закінчили загальноосвітній навчальний заклад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Поточне та підсумкове оцінювання знань учнів та вибір їх форм, змісту та способу здійснює загальноосвітній навчальний заклад.</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Переведення учнів (вихованців) до наступного класу загальноосвітнього навчального закладу здійснюється у порядку, встановленому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Переведення учнів (вихованців) до іншого загальноосвітнього навчального закладу здійснюється за наявності особових справ учнів (вихованців) встановленого Міністерством освіти України зразка.</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5. Випускникам загальноосвітніх навчальних закладів II і III ступенів видається відповідний документ про освіту. Зразки документів про загальну середню освіту затверджує Кабінет Міністрів України. Виготовлення документів про загальну середню освіту здійснюється за рахунок коштів Державного бюджету України. (Установити, що у 2004 році положення і норми, передбачені частиною п'ятою статті 34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VI. УПРАВЛІННЯ СИСТЕМОЮ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35.</w:t>
      </w:r>
      <w:r w:rsidRPr="00441979">
        <w:rPr>
          <w:rFonts w:ascii="Times New Roman" w:eastAsia="Times New Roman" w:hAnsi="Times New Roman" w:cs="Times New Roman"/>
          <w:sz w:val="24"/>
          <w:szCs w:val="24"/>
          <w:lang w:val="uk-UA" w:eastAsia="ru-RU"/>
        </w:rPr>
        <w:t xml:space="preserve"> Органи управління системою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Управління системою загальної середньої освіти здійснюється Міністерством освіти України, іншими центральними органами виконавчої влади, яким підпорядковані навчальні заклади, зазначені у частині другій статті 9 цього Закону, Міністерством освіти Автономної Республіки Крим, відповідними органами управління освіти обласних, Київської та Севастопольської міських, районних, районних у містах Києві та Севастополі державних адміністрацій, а також органами місцевого самоврядування.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36.</w:t>
      </w:r>
      <w:r w:rsidRPr="00441979">
        <w:rPr>
          <w:rFonts w:ascii="Times New Roman" w:eastAsia="Times New Roman" w:hAnsi="Times New Roman" w:cs="Times New Roman"/>
          <w:sz w:val="24"/>
          <w:szCs w:val="24"/>
          <w:lang w:val="uk-UA" w:eastAsia="ru-RU"/>
        </w:rPr>
        <w:t xml:space="preserve"> Основні завдання органів управління системою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Основними завданнями органів управління системою загальної середньої освіти є:</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створення умов для здобуття громадянами повної загальної середньої освіти;</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прогнозування розвитку загальної середньої освіти, мережі загальноосвітніх навчальних закладів відповідно до освітніх потреб громадян;</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атестація навчальних закладів системи загальної середньої освіти, оприлюднення результатів атестації через засоби масової інформації;</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ліцензування загальноосвітніх навчальних закладів, заснованих на приватній формі власності;</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контроль за додержанням Державного стандарту загальної середньої освіти, навчально-методичне керівництво та державне інспектування загальноосвітніх навчальних закладів незалежно від підпорядкування, типів і форм власності;</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у навчально-виховному процесі, учнів (вихованців) загальноосвітніх навчальних закладів;</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сприяння розвитку самоврядування у загальноосвітніх навчальних закладах;</w:t>
      </w:r>
    </w:p>
    <w:p w:rsidR="00441979" w:rsidRPr="00441979" w:rsidRDefault="00441979" w:rsidP="00441979">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комплектування системи загальної середньої освіти педагогічними працівниками, в тому числі керівними кадрами.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37.</w:t>
      </w:r>
      <w:r w:rsidRPr="00441979">
        <w:rPr>
          <w:rFonts w:ascii="Times New Roman" w:eastAsia="Times New Roman" w:hAnsi="Times New Roman" w:cs="Times New Roman"/>
          <w:sz w:val="24"/>
          <w:szCs w:val="24"/>
          <w:lang w:val="uk-UA" w:eastAsia="ru-RU"/>
        </w:rPr>
        <w:t xml:space="preserve"> Повноваження органів виконавчої влади та органів місцевого самоврядування в системі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Спеціально уповноваженим центральним органом виконавчої влади в галузі загальної середньої освіти є Міністерство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Міністерство освіти України:</w:t>
      </w:r>
    </w:p>
    <w:p w:rsidR="00441979" w:rsidRPr="00441979" w:rsidRDefault="00441979" w:rsidP="00441979">
      <w:pPr>
        <w:pStyle w:val="a4"/>
        <w:shd w:val="clear" w:color="auto" w:fill="FFFFFF"/>
        <w:spacing w:line="270" w:lineRule="atLeast"/>
        <w:rPr>
          <w:lang w:val="uk-UA"/>
        </w:rPr>
      </w:pPr>
      <w:r w:rsidRPr="00441979">
        <w:rPr>
          <w:lang w:val="uk-UA"/>
        </w:rPr>
        <w:t>- реалізовує державну політику в сфері загальної середньої освіти;</w:t>
      </w:r>
      <w:r w:rsidRPr="00441979">
        <w:rPr>
          <w:lang w:val="uk-UA"/>
        </w:rPr>
        <w:br/>
      </w:r>
      <w:r w:rsidRPr="00441979">
        <w:rPr>
          <w:lang w:val="uk-UA"/>
        </w:rPr>
        <w:br/>
        <w:t>- здійснює в межах своїх повноважень нормативно-правове регулювання відносин у системі загальної середньої освіти;</w:t>
      </w:r>
      <w:r w:rsidRPr="00441979">
        <w:rPr>
          <w:lang w:val="uk-UA"/>
        </w:rPr>
        <w:br/>
      </w:r>
      <w:r w:rsidRPr="00441979">
        <w:rPr>
          <w:lang w:val="uk-UA"/>
        </w:rPr>
        <w:br/>
        <w:t>- розробляє та подає на затвердження Кабінету Міністрів України нормативи матеріально-технічного та фінансового забезпечення загальноосвітніх навчальних закладів згідно з Державним стандартом загальної середньої освіти;</w:t>
      </w:r>
      <w:r w:rsidRPr="00441979">
        <w:rPr>
          <w:lang w:val="uk-UA"/>
        </w:rPr>
        <w:br/>
      </w:r>
      <w:r w:rsidRPr="00441979">
        <w:rPr>
          <w:lang w:val="uk-UA"/>
        </w:rPr>
        <w:br/>
        <w:t>- визначає перспективи розвитку системи загальної середньої освіти;</w:t>
      </w:r>
      <w:r w:rsidRPr="00441979">
        <w:rPr>
          <w:lang w:val="uk-UA"/>
        </w:rPr>
        <w:br/>
      </w:r>
      <w:r w:rsidRPr="00441979">
        <w:rPr>
          <w:lang w:val="uk-UA"/>
        </w:rPr>
        <w:br/>
        <w:t>- розробляє, впроваджує і контролює додержання Державного стандарту загальної середньої освіти;</w:t>
      </w:r>
      <w:r w:rsidRPr="00441979">
        <w:rPr>
          <w:lang w:val="uk-UA"/>
        </w:rPr>
        <w:br/>
      </w:r>
      <w:r w:rsidRPr="00441979">
        <w:rPr>
          <w:lang w:val="uk-UA"/>
        </w:rPr>
        <w:br/>
        <w:t>- контролює діяльність органів управління освітою та навчальних закладів системи загальної середньої освіти;</w:t>
      </w:r>
      <w:r w:rsidRPr="00441979">
        <w:rPr>
          <w:lang w:val="uk-UA"/>
        </w:rPr>
        <w:br/>
      </w:r>
      <w:r w:rsidRPr="00441979">
        <w:rPr>
          <w:lang w:val="uk-UA"/>
        </w:rPr>
        <w:br/>
        <w:t>- організовує нормативне, програмне, науково-методичне та інформаційне забезпечення системи загальної середньої освіти;</w:t>
      </w:r>
      <w:r w:rsidRPr="00441979">
        <w:rPr>
          <w:lang w:val="uk-UA"/>
        </w:rPr>
        <w:br/>
      </w:r>
      <w:r w:rsidRPr="00441979">
        <w:rPr>
          <w:lang w:val="uk-UA"/>
        </w:rPr>
        <w:br/>
        <w:t>- визначає порядок атестації педагогічних працівників загальноосвітніх навчальних закладів;</w:t>
      </w:r>
      <w:r w:rsidRPr="00441979">
        <w:rPr>
          <w:lang w:val="uk-UA"/>
        </w:rPr>
        <w:br/>
      </w:r>
      <w:r w:rsidRPr="00441979">
        <w:rPr>
          <w:lang w:val="uk-UA"/>
        </w:rPr>
        <w:br/>
        <w:t>- організовує підготовку та підвищення кваліфікації педагогічних працівників, в тому числі керівних кадрів, у системі загальної середньої освіти;</w:t>
      </w:r>
      <w:r w:rsidRPr="00441979">
        <w:rPr>
          <w:lang w:val="uk-UA"/>
        </w:rPr>
        <w:br/>
      </w:r>
      <w:r w:rsidRPr="00441979">
        <w:rPr>
          <w:lang w:val="uk-UA"/>
        </w:rPr>
        <w:br/>
        <w:t xml:space="preserve">- приймає рішення щодо організації інноваційної діяльності в системі загальної середньої </w:t>
      </w:r>
      <w:r w:rsidRPr="00441979">
        <w:rPr>
          <w:lang w:val="uk-UA"/>
        </w:rPr>
        <w:lastRenderedPageBreak/>
        <w:t>освіти, координує та контролює її проведення;</w:t>
      </w:r>
      <w:r w:rsidRPr="00441979">
        <w:rPr>
          <w:lang w:val="uk-UA"/>
        </w:rPr>
        <w:br/>
      </w:r>
      <w:r w:rsidRPr="00441979">
        <w:rPr>
          <w:lang w:val="uk-UA"/>
        </w:rPr>
        <w:br/>
        <w:t>- забезпечує підготовку і видання підручників, посібників, методичної літератури для загальноосвітніх навчальних закладів, схвалює їх видання, організовує замовлення через відповідні місцеві органи управління освітою;</w:t>
      </w:r>
      <w:r w:rsidRPr="00441979">
        <w:rPr>
          <w:lang w:val="uk-UA"/>
        </w:rPr>
        <w:br/>
      </w:r>
      <w:r w:rsidRPr="00441979">
        <w:rPr>
          <w:lang w:val="uk-UA"/>
        </w:rPr>
        <w:br/>
        <w:t xml:space="preserve">- затверджує типові переліки обов'язкового навчального та іншого обладнання (в тому числі </w:t>
      </w:r>
      <w:proofErr w:type="spellStart"/>
      <w:r w:rsidRPr="00441979">
        <w:rPr>
          <w:lang w:val="uk-UA"/>
        </w:rPr>
        <w:t>корекційного</w:t>
      </w:r>
      <w:proofErr w:type="spellEnd"/>
      <w:r w:rsidRPr="00441979">
        <w:rPr>
          <w:lang w:val="uk-UA"/>
        </w:rPr>
        <w:t>), навчально-методичних та навчально-наочних посібників, підручників, художньої та іншої літератури;</w:t>
      </w:r>
      <w:r w:rsidRPr="00441979">
        <w:rPr>
          <w:lang w:val="uk-UA"/>
        </w:rPr>
        <w:br/>
      </w:r>
      <w:r w:rsidRPr="00441979">
        <w:rPr>
          <w:lang w:val="uk-UA"/>
        </w:rPr>
        <w:br/>
        <w:t>- забезпечує соціальний захист, охорону життя, здоров'я та захист прав педагогічних працівників, спеціалістів, які беруть участь у навчально-виховному процесі, учнів (вихованців) загальноосвітніх навчальних закладів;</w:t>
      </w:r>
      <w:r w:rsidRPr="00441979">
        <w:rPr>
          <w:lang w:val="uk-UA"/>
        </w:rPr>
        <w:br/>
      </w:r>
      <w:r w:rsidRPr="00441979">
        <w:rPr>
          <w:lang w:val="uk-UA"/>
        </w:rPr>
        <w:br/>
        <w:t>- заохочує педагогічних працівників;</w:t>
      </w:r>
      <w:r w:rsidRPr="00441979">
        <w:rPr>
          <w:lang w:val="uk-UA"/>
        </w:rPr>
        <w:br/>
      </w:r>
      <w:r w:rsidRPr="00441979">
        <w:rPr>
          <w:lang w:val="uk-UA"/>
        </w:rPr>
        <w:br/>
        <w:t>- організовує забезпечення педагогічних працівників підручниками, посібниками та методичною літературою;</w:t>
      </w:r>
      <w:r w:rsidRPr="00441979">
        <w:rPr>
          <w:lang w:val="uk-UA"/>
        </w:rPr>
        <w:br/>
      </w:r>
      <w:r w:rsidRPr="00441979">
        <w:rPr>
          <w:lang w:val="uk-UA"/>
        </w:rPr>
        <w:br/>
        <w:t>- здійснює міжнародне співробітництво у встановленому законодавством порядку.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Акти Міністерства освіти України, прийняті у межах його повноважень, є обов'язковими для інших центральних органів виконавчої влади, яким підпорядковані загальноосвітні навчальні заклади, Міністерства освіти Автономної Республіки Крим, місцевих органів виконавчої влади та органів місцевого самоврядування, підпорядкованих їм органів управління освітою, загальноосвітніх навчальних закладів незалежно від типів і форм власності.</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Міністерство освіти України, інші центральні органи виконавчої влади, яким підпорядковані загальноосвітні навчальні заклади, здійснюють інші повноваження, передбачені законами України та положеннями про них.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Рада міністрів Автономної Республіки Крим, місцеві органи виконавчої влади та органи місцевого самоврядування в галузі загальної середньої освіти в межах їх компетенції:</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забезпечують реалізацію державної політики у сфері загальної середньої освіти на відповідній території;</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контролюють додержання вимог законів та інших нормативно-правових актів у галузі освіти, обов'язкове виконання Державного стандарту загальної середньої освіти всіма навчальними закладами системи загальної середньої освіти, розташованими на їх території;</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беруть участь у розробленні та реалізації варіативної складової змісту загальної середньої освіти;</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створюють умови для одержання громадянами повної загальної середньої освіти;</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у разі ліквідації в установленому законодавством порядку загальноосвітнього навчального закладу, заснованого на комунальній формі власності, вживають заходів щодо влаштування учнів (вихованців) до інших загальноосвітніх навчальних закладів;</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здійснюють добір, призначення на посаду та звільнення з посади педагогічних працівників, у тому числі керівних кадрів, державних і комунальних загальноосвітніх навчальних закладів;</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забезпечують педагогічних працівників підручниками, посібниками, методичною літературою;</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проводять атестацію навчальних закладів системи загальної середньої освіти, розташованих на їх територіях, оприлюднюють результати атестації;</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сприяють проведенню інноваційної діяльності в системі загальної середньої освіти;</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забезпечують соціальний захист педагогічних працівників, спеціалістів, які беруть участь в навчально-виховному процесі, учнів (вихованців);</w:t>
      </w:r>
    </w:p>
    <w:p w:rsidR="00441979" w:rsidRPr="00441979" w:rsidRDefault="00441979" w:rsidP="00441979">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здійснюють інші повноваження відповідно до Конституції України, Конституції Автономної Республіки Крим, законів України "Про місцеве самоврядування в Україні", "Про освіту" та положень про них.</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38.</w:t>
      </w:r>
      <w:r w:rsidRPr="00441979">
        <w:rPr>
          <w:rFonts w:ascii="Times New Roman" w:eastAsia="Times New Roman" w:hAnsi="Times New Roman" w:cs="Times New Roman"/>
          <w:sz w:val="24"/>
          <w:szCs w:val="24"/>
          <w:lang w:val="uk-UA" w:eastAsia="ru-RU"/>
        </w:rPr>
        <w:t xml:space="preserve"> Повноваження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Загальноосвітній навчальний заклад:</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реалізує положення </w:t>
      </w:r>
      <w:hyperlink r:id="rId28" w:history="1">
        <w:r w:rsidRPr="00441979">
          <w:rPr>
            <w:rFonts w:ascii="Times New Roman" w:eastAsia="Times New Roman" w:hAnsi="Times New Roman" w:cs="Times New Roman"/>
            <w:sz w:val="24"/>
            <w:szCs w:val="24"/>
            <w:u w:val="single"/>
            <w:lang w:val="uk-UA" w:eastAsia="ru-RU"/>
          </w:rPr>
          <w:t>Конституції України</w:t>
        </w:r>
      </w:hyperlink>
      <w:r w:rsidRPr="00441979">
        <w:rPr>
          <w:rFonts w:ascii="Times New Roman" w:eastAsia="Times New Roman" w:hAnsi="Times New Roman" w:cs="Times New Roman"/>
          <w:sz w:val="24"/>
          <w:szCs w:val="24"/>
          <w:lang w:val="uk-UA" w:eastAsia="ru-RU"/>
        </w:rPr>
        <w:t>, Закону України "</w:t>
      </w:r>
      <w:hyperlink r:id="rId29" w:history="1">
        <w:r w:rsidRPr="00441979">
          <w:rPr>
            <w:rFonts w:ascii="Times New Roman" w:eastAsia="Times New Roman" w:hAnsi="Times New Roman" w:cs="Times New Roman"/>
            <w:sz w:val="24"/>
            <w:szCs w:val="24"/>
            <w:u w:val="single"/>
            <w:lang w:val="uk-UA" w:eastAsia="ru-RU"/>
          </w:rPr>
          <w:t>Про освіту</w:t>
        </w:r>
      </w:hyperlink>
      <w:r w:rsidRPr="00441979">
        <w:rPr>
          <w:rFonts w:ascii="Times New Roman" w:eastAsia="Times New Roman" w:hAnsi="Times New Roman" w:cs="Times New Roman"/>
          <w:sz w:val="24"/>
          <w:szCs w:val="24"/>
          <w:lang w:val="uk-UA" w:eastAsia="ru-RU"/>
        </w:rPr>
        <w:t>", цього Закону, інших нормативно-правових актів у галузі освіти;</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задовольняє потреби громадян відповідної території в здобутті повної загальної середньої освіти;</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забезпечує єдність навчання і виховання;</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розробляє та реалізує варіативну складову змісту загальної середньої освіти;</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створює науково-методичну і матеріально-технічну бази для організації та здійснення навчально-виховного процесу;</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забезпечує відповідність рівня загальної середньої освіти Державному стандарту загальної середньої освіти;</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охороняє життя і здоров'я учнів (вихованців), педагогічних та інших працівників загальноосвітнього навчального закладу;</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формує в учнів (вихованців) засади здорового способу життя, гігієнічні навички;</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забезпечує добір і розстановку кадрів (крім педагогічних працівників державного і комунального загальноосвітнього навчального закладу);</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встановлює відповідно до законодавства України прямі зв'язки з навчальними закладами зарубіжних країн, міжнародними організаціями тощо;</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додержується фінансової дисципліни, зберігає матеріально-технічну базу;</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видає документи про освіту встановленого зразка;</w:t>
      </w:r>
    </w:p>
    <w:p w:rsidR="00441979" w:rsidRPr="00441979" w:rsidRDefault="00441979" w:rsidP="00441979">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здійснює інші повноваження відповідно до статуту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39.</w:t>
      </w:r>
      <w:r w:rsidRPr="00441979">
        <w:rPr>
          <w:rFonts w:ascii="Times New Roman" w:eastAsia="Times New Roman" w:hAnsi="Times New Roman" w:cs="Times New Roman"/>
          <w:sz w:val="24"/>
          <w:szCs w:val="24"/>
          <w:lang w:val="uk-UA" w:eastAsia="ru-RU"/>
        </w:rPr>
        <w:t xml:space="preserve"> Управління та громадське самоврядування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Керівництво загальноосвітнім навчальним закладом здійснює директор.</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Колегіальним органом управління загальноосвітнім навчальним закладом є педагогічна рада, повноваження якої визначаються Положенням про загальноосвітні навчальні заклади.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Органом громадського самоврядування загальноосвітнього навчального закладу є загальні збори (конференція) колективу загальноосвітнього навчального закладу.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3. У загальноосвітніх навчальних закладах можуть функціонувати методичні об'єднання, що охоплюють учасників навчально-виховного процесу та спеціалістів певного професійного спрямування.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40.</w:t>
      </w:r>
      <w:r w:rsidRPr="00441979">
        <w:rPr>
          <w:rFonts w:ascii="Times New Roman" w:eastAsia="Times New Roman" w:hAnsi="Times New Roman" w:cs="Times New Roman"/>
          <w:sz w:val="24"/>
          <w:szCs w:val="24"/>
          <w:lang w:val="uk-UA" w:eastAsia="ru-RU"/>
        </w:rPr>
        <w:t xml:space="preserve"> Державний контроль за діяльністю загальноосвітніх навчальних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Державний контроль за діяльністю загальноосвітніх навчальних закладів незалежно від підпорядкування, типів і форм власності здійснюється з метою забезпечення реалізації єдиної державної політики в сфері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Державний контроль за діяльністю загальноосвітніх навчальних закладів усіх типів і форм власності здійснюють Міністерство освіти України, інші центральні органи виконавчої влади, яким підпорядковані загальноосвітні навчальні заклади, Державна інспекція закладів освіти при Міністерстві освіти України</w:t>
      </w:r>
      <w:hyperlink r:id="rId30" w:history="1">
        <w:r w:rsidRPr="00441979">
          <w:rPr>
            <w:rFonts w:ascii="Times New Roman" w:eastAsia="Times New Roman" w:hAnsi="Times New Roman" w:cs="Times New Roman"/>
            <w:sz w:val="24"/>
            <w:szCs w:val="24"/>
            <w:u w:val="single"/>
            <w:lang w:val="uk-UA" w:eastAsia="ru-RU"/>
          </w:rPr>
          <w:t>,</w:t>
        </w:r>
      </w:hyperlink>
      <w:r w:rsidRPr="00441979">
        <w:rPr>
          <w:rFonts w:ascii="Times New Roman" w:eastAsia="Times New Roman" w:hAnsi="Times New Roman" w:cs="Times New Roman"/>
          <w:sz w:val="24"/>
          <w:szCs w:val="24"/>
          <w:lang w:val="uk-UA" w:eastAsia="ru-RU"/>
        </w:rPr>
        <w:t xml:space="preserve"> Міністерство освіти Автономної Республіки Крим, місцеві органи виконавчої влади та органи місцевого самоврядування і підпорядковані їм органи управління освітою.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Основною формою державного контролю за діяльністю загальноосвітніх навчальних закладів усіх типів і форм власності є державна атестація закладу, яка проводиться не рідше одного разу на 10 років у порядку, встановленому Міністерством освіти України. Результати державної атестації оприлюднюються.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Позачергова атестація проводиться, як виняток, лише за рішенням Міністерства освіти України за поданням органу громадського самоврядування загальноосвітнього навчального закладу або відповідного органу управління освітою.</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VII. НАУКОВО-МЕТОДИЧНЕ ЗАБЕЗПЕЧЕННЯ СИСТЕМИ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41.</w:t>
      </w:r>
      <w:r w:rsidRPr="00441979">
        <w:rPr>
          <w:rFonts w:ascii="Times New Roman" w:eastAsia="Times New Roman" w:hAnsi="Times New Roman" w:cs="Times New Roman"/>
          <w:sz w:val="24"/>
          <w:szCs w:val="24"/>
          <w:lang w:val="uk-UA" w:eastAsia="ru-RU"/>
        </w:rPr>
        <w:t xml:space="preserve"> Завдання науково-методичного забезпечення системи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Завданнями науково-методичного забезпечення системи загальної середньої освіти є:</w:t>
      </w:r>
    </w:p>
    <w:p w:rsidR="00441979" w:rsidRPr="00441979" w:rsidRDefault="00441979" w:rsidP="00441979">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координація діяльності інститутів післядипломної педагогічної освіти, методичних кабінетів та методичних об'єднань педагогічних працівників;</w:t>
      </w:r>
    </w:p>
    <w:p w:rsidR="00441979" w:rsidRPr="00441979" w:rsidRDefault="00441979" w:rsidP="00441979">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розроблення і видання навчальних програм, навчально-методичних та навчально-наочних посібників;</w:t>
      </w:r>
    </w:p>
    <w:p w:rsidR="00441979" w:rsidRPr="00441979" w:rsidRDefault="00441979" w:rsidP="00441979">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rsidR="00441979" w:rsidRPr="00441979" w:rsidRDefault="00441979" w:rsidP="00441979">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вивчення рівня знань, умінь і навичок учнів загальноосвітніх навчальних закладів, вироблення відповідних рекомендацій;</w:t>
      </w:r>
    </w:p>
    <w:p w:rsidR="00441979" w:rsidRPr="00441979" w:rsidRDefault="00441979" w:rsidP="00441979">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організація співпраці з вищими навчальними закладами всіх рівнів акредитації для підвищення ефективності навчально-методичного забезпечення;</w:t>
      </w:r>
    </w:p>
    <w:p w:rsidR="00441979" w:rsidRPr="00441979" w:rsidRDefault="00441979" w:rsidP="00441979">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висвітлення в засобах масової інформації досягнень педагогічної науки та педагогічного досвіду.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42.</w:t>
      </w:r>
      <w:r w:rsidRPr="00441979">
        <w:rPr>
          <w:rFonts w:ascii="Times New Roman" w:eastAsia="Times New Roman" w:hAnsi="Times New Roman" w:cs="Times New Roman"/>
          <w:sz w:val="24"/>
          <w:szCs w:val="24"/>
          <w:lang w:val="uk-UA" w:eastAsia="ru-RU"/>
        </w:rPr>
        <w:t xml:space="preserve"> Здійснення науково-методичного забезпечення системи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Науково-методичне забезпечення системи загальної середньої освіти здійснюють Міністерство освіти України, підпорядковані йому науково-методичні установи та вищі </w:t>
      </w:r>
      <w:r w:rsidRPr="00441979">
        <w:rPr>
          <w:rFonts w:ascii="Times New Roman" w:eastAsia="Times New Roman" w:hAnsi="Times New Roman" w:cs="Times New Roman"/>
          <w:sz w:val="24"/>
          <w:szCs w:val="24"/>
          <w:lang w:val="uk-UA" w:eastAsia="ru-RU"/>
        </w:rPr>
        <w:lastRenderedPageBreak/>
        <w:t>навчальні заклади, а також Центральний інститут післядипломної педагогічної освіти 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районні (міські) методичні кабінети, науково-дослідні установи Академії педагогічних наук України та Національної академії наук України.</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VIII. ФІНАНСОВО-ГОСПОДАРСЬКА ДІЯЛЬНІСТЬ, МАТЕРІАЛЬНО-ТЕХНІЧНА БАЗА ЗАГАЛЬНООСВІТНІХ НАВЧАЛЬНИХ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43.</w:t>
      </w:r>
      <w:r w:rsidRPr="00441979">
        <w:rPr>
          <w:rFonts w:ascii="Times New Roman" w:eastAsia="Times New Roman" w:hAnsi="Times New Roman" w:cs="Times New Roman"/>
          <w:sz w:val="24"/>
          <w:szCs w:val="24"/>
          <w:lang w:val="uk-UA" w:eastAsia="ru-RU"/>
        </w:rPr>
        <w:t xml:space="preserve"> Фінансово-господарська діяльність загальноосвітніх навчальних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Фінансово-господарська діяльність загальноосвітніх навчальних закладів здійснюється відповідно до цього Закону, законів України "Про освіту", "Про місцеве самоврядування в Україні", Бюджетного кодексу України та інших нормативно-правових актів.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Утримання та розвиток матеріально-технічної бази загальноосвітніх навчальних закладів фінансуються за рахунок коштів засновників (власників) цих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i/>
          <w:iCs/>
          <w:sz w:val="24"/>
          <w:szCs w:val="24"/>
          <w:lang w:val="uk-UA" w:eastAsia="ru-RU"/>
        </w:rPr>
        <w:t>(Стаття 43 із змінами, внесеними згідно із Законом № 107-VI від 28.12.2007 - зміну визнано неконституційною згідно з Рішенням Конституційного Суду № 10-рп/2008 від 22.05.2008; в редакції Закону № 309-VI від 03.06.2008)</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44.</w:t>
      </w:r>
      <w:r w:rsidRPr="00441979">
        <w:rPr>
          <w:rFonts w:ascii="Times New Roman" w:eastAsia="Times New Roman" w:hAnsi="Times New Roman" w:cs="Times New Roman"/>
          <w:sz w:val="24"/>
          <w:szCs w:val="24"/>
          <w:lang w:val="uk-UA" w:eastAsia="ru-RU"/>
        </w:rPr>
        <w:t xml:space="preserve"> Матеріально-технічна база загальноосвітніх навчальних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Матеріально-технічна база загальноосвітніх навчальних закладів включає будівлі, споруди, землю, комунікації, обладнання, транспортні засоби, службове житло та інші цінності. Майно загальноосвітніх навчальних закладів належить їм на правах, визначених законодавством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2. Вимоги до матеріально-технічної бази загальноосвітніх навчальних закладів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w:t>
      </w:r>
      <w:proofErr w:type="spellStart"/>
      <w:r w:rsidRPr="00441979">
        <w:rPr>
          <w:rFonts w:ascii="Times New Roman" w:eastAsia="Times New Roman" w:hAnsi="Times New Roman" w:cs="Times New Roman"/>
          <w:sz w:val="24"/>
          <w:szCs w:val="24"/>
          <w:lang w:val="uk-UA" w:eastAsia="ru-RU"/>
        </w:rPr>
        <w:t>корекційного</w:t>
      </w:r>
      <w:proofErr w:type="spellEnd"/>
      <w:r w:rsidRPr="00441979">
        <w:rPr>
          <w:rFonts w:ascii="Times New Roman" w:eastAsia="Times New Roman" w:hAnsi="Times New Roman" w:cs="Times New Roman"/>
          <w:sz w:val="24"/>
          <w:szCs w:val="24"/>
          <w:lang w:val="uk-UA" w:eastAsia="ru-RU"/>
        </w:rPr>
        <w:t>), навчально-методичних та навчально-наочних посібників, підручників, художньої та іншої літератури.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45.</w:t>
      </w:r>
      <w:r w:rsidRPr="00441979">
        <w:rPr>
          <w:rFonts w:ascii="Times New Roman" w:eastAsia="Times New Roman" w:hAnsi="Times New Roman" w:cs="Times New Roman"/>
          <w:sz w:val="24"/>
          <w:szCs w:val="24"/>
          <w:lang w:val="uk-UA" w:eastAsia="ru-RU"/>
        </w:rPr>
        <w:t xml:space="preserve"> Штатні розписи загальноосвітніх навчальних закладів</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Штатні розписи державних і комунальних загальноосвітніх навчальних закладів незалежно від підпорядкування і типів встановлюються відповідним органом управління освітою на підставі Типових штатних нормативів загальноосвітніх навчальних закладів, затверджених Міністерством освіти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Штатні розписи приватних загальноосвітніх навчальних закладів встановлюються засновником (власником).</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IX. МІЖНАРОДНЕ СПІВРОБІТНИЦТВО</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46.</w:t>
      </w:r>
      <w:r w:rsidRPr="00441979">
        <w:rPr>
          <w:rFonts w:ascii="Times New Roman" w:eastAsia="Times New Roman" w:hAnsi="Times New Roman" w:cs="Times New Roman"/>
          <w:sz w:val="24"/>
          <w:szCs w:val="24"/>
          <w:lang w:val="uk-UA" w:eastAsia="ru-RU"/>
        </w:rPr>
        <w:t xml:space="preserve"> Міжнародне співробітництво у системі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 xml:space="preserve">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w:t>
      </w:r>
      <w:r w:rsidRPr="00441979">
        <w:rPr>
          <w:rFonts w:ascii="Times New Roman" w:eastAsia="Times New Roman" w:hAnsi="Times New Roman" w:cs="Times New Roman"/>
          <w:sz w:val="24"/>
          <w:szCs w:val="24"/>
          <w:lang w:val="uk-UA" w:eastAsia="ru-RU"/>
        </w:rPr>
        <w:lastRenderedPageBreak/>
        <w:t>зарубіжних країн, міжнародними організаціями, фондами у встановленому законодавством порядку.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Держава сприяє міжнародному співробітництву у системі загальної середньої освіти.</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X. ВІДПОВІДАЛЬНІСТЬ У СФЕРІ ЗАГАЛЬНОЇ СЕРЕДНЬОЇ ОСВІТИ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47.</w:t>
      </w:r>
      <w:r w:rsidRPr="00441979">
        <w:rPr>
          <w:rFonts w:ascii="Times New Roman" w:eastAsia="Times New Roman" w:hAnsi="Times New Roman" w:cs="Times New Roman"/>
          <w:sz w:val="24"/>
          <w:szCs w:val="24"/>
          <w:lang w:val="uk-UA" w:eastAsia="ru-RU"/>
        </w:rPr>
        <w:t xml:space="preserve"> Відповідальність за порушення законодавства про загальну середню освіту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Шкода, заподіяна учнями (вихованцями) загальноосвітньому навчальному закладу, відшкодовується відповідно до законодавства України.</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441979" w:rsidRPr="00441979" w:rsidRDefault="00441979" w:rsidP="00441979">
      <w:pPr>
        <w:shd w:val="clear" w:color="auto" w:fill="FFFFFF"/>
        <w:spacing w:before="100" w:beforeAutospacing="1" w:after="165" w:line="270" w:lineRule="atLeast"/>
        <w:jc w:val="center"/>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Розділ XI. ПРИКІНЦЕВІ ПОЛОЖЕННЯ</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b/>
          <w:bCs/>
          <w:sz w:val="24"/>
          <w:szCs w:val="24"/>
          <w:lang w:val="uk-UA" w:eastAsia="ru-RU"/>
        </w:rPr>
        <w:t>Стаття 48.</w:t>
      </w:r>
      <w:r w:rsidRPr="00441979">
        <w:rPr>
          <w:rFonts w:ascii="Times New Roman" w:eastAsia="Times New Roman" w:hAnsi="Times New Roman" w:cs="Times New Roman"/>
          <w:sz w:val="24"/>
          <w:szCs w:val="24"/>
          <w:lang w:val="uk-UA" w:eastAsia="ru-RU"/>
        </w:rPr>
        <w:t xml:space="preserve"> Набрання чинності цим Законом</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1. Закон України "Про загальну середню освіту" набирає чинності з дня його опублікування, крім:</w:t>
      </w:r>
    </w:p>
    <w:p w:rsidR="00441979" w:rsidRPr="00441979" w:rsidRDefault="00441979" w:rsidP="00441979">
      <w:pPr>
        <w:numPr>
          <w:ilvl w:val="0"/>
          <w:numId w:val="1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частини першої статті 12 щодо терміну навчання для здобуття повної загальної середньої освіти у загальноосвітніх навчальних закладах I-III ступенів, яка набирає чинності з 1 вересня 2001 року і поширюється на учнів, які почнуть навчатися в першому класі 2001 року і в наступні роки;</w:t>
      </w:r>
    </w:p>
    <w:p w:rsidR="00441979" w:rsidRPr="00441979" w:rsidRDefault="00441979" w:rsidP="00441979">
      <w:pPr>
        <w:numPr>
          <w:ilvl w:val="0"/>
          <w:numId w:val="1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частини першої статті 14 щодо наповнюваності класів загальноосвітніх навчальних закладів учнями, яка набирає чинності з 1 вересня 1999 року і поширюється на класи, що будуть створені, починаючи з 1 вересня 1999 року;</w:t>
      </w:r>
    </w:p>
    <w:p w:rsidR="00441979" w:rsidRPr="00441979" w:rsidRDefault="00441979" w:rsidP="00441979">
      <w:pPr>
        <w:numPr>
          <w:ilvl w:val="0"/>
          <w:numId w:val="1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частини другої статті 15 щодо навчального навантаження учнів, абзаців першого - восьмого частини першої статті 25 щодо педагогічного навантаження вчителя загальноосвітнього навчального закладу, частини другої статті 43 щодо виплати педагогічним працівникам, спеціалістам та обслуговуючому персоналу державних і комунальних загальноосвітніх навчальних закладів незалежно від підпорядкування і типів заробітної плати та інших виплат, передбачених статтею 57 Закону України "Про освіту", які набирають чинності з 1 вересня 2001 року;</w:t>
      </w:r>
    </w:p>
    <w:p w:rsidR="00441979" w:rsidRPr="00441979" w:rsidRDefault="00441979" w:rsidP="00441979">
      <w:pPr>
        <w:numPr>
          <w:ilvl w:val="0"/>
          <w:numId w:val="15"/>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частини п'ятої статті 16 щодо тривалості уроків у загальноосвітніх навчальних закладах, яка набирає чинності з 1 вересня 1999 року.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Частина перша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3. Кабінету Міністрів України протягом року з дня прийняття цього Закону:</w:t>
      </w:r>
    </w:p>
    <w:p w:rsidR="00441979" w:rsidRPr="00441979" w:rsidRDefault="00441979" w:rsidP="00441979">
      <w:pPr>
        <w:numPr>
          <w:ilvl w:val="0"/>
          <w:numId w:val="1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lastRenderedPageBreak/>
        <w:t>підготувати та подати на розгляд Верховної Ради України пропозиції про внесення змін до законів України, що випливають з цього Закону;</w:t>
      </w:r>
    </w:p>
    <w:p w:rsidR="00441979" w:rsidRPr="00441979" w:rsidRDefault="00441979" w:rsidP="00441979">
      <w:pPr>
        <w:numPr>
          <w:ilvl w:val="0"/>
          <w:numId w:val="1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привести свої нормативно-правові акти у відповідність із цим Законом;</w:t>
      </w:r>
    </w:p>
    <w:p w:rsidR="00441979" w:rsidRPr="00441979" w:rsidRDefault="00441979" w:rsidP="00441979">
      <w:pPr>
        <w:numPr>
          <w:ilvl w:val="0"/>
          <w:numId w:val="1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забезпечити прийняття відповідно до своєї компетенції нормативно-правових актів, що випливають з цього Закону;</w:t>
      </w:r>
    </w:p>
    <w:p w:rsidR="00441979" w:rsidRPr="00441979" w:rsidRDefault="00441979" w:rsidP="00441979">
      <w:pPr>
        <w:numPr>
          <w:ilvl w:val="0"/>
          <w:numId w:val="16"/>
        </w:numPr>
        <w:shd w:val="clear" w:color="auto" w:fill="FFFFFF"/>
        <w:spacing w:before="100" w:beforeAutospacing="1" w:after="100" w:afterAutospacing="1"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забезпечити перегляд і скасування центральними органами виконавчої влади їх нормативно-правових актів, що суперечать цьому Закону.</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4. Друге речення частини першої статті 17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Президент України       Л.КУЧМА</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r w:rsidRPr="00441979">
        <w:rPr>
          <w:rFonts w:ascii="Times New Roman" w:eastAsia="Times New Roman" w:hAnsi="Times New Roman" w:cs="Times New Roman"/>
          <w:sz w:val="24"/>
          <w:szCs w:val="24"/>
          <w:lang w:val="uk-UA" w:eastAsia="ru-RU"/>
        </w:rPr>
        <w:t>м. Київ, 13 травня 1999 року</w:t>
      </w:r>
      <w:r w:rsidRPr="00441979">
        <w:rPr>
          <w:rFonts w:ascii="Times New Roman" w:eastAsia="Times New Roman" w:hAnsi="Times New Roman" w:cs="Times New Roman"/>
          <w:sz w:val="24"/>
          <w:szCs w:val="24"/>
          <w:lang w:val="uk-UA" w:eastAsia="ru-RU"/>
        </w:rPr>
        <w:br/>
        <w:t>№ 651-XIV</w:t>
      </w:r>
    </w:p>
    <w:p w:rsidR="00441979" w:rsidRPr="00441979" w:rsidRDefault="00441979" w:rsidP="00441979">
      <w:pPr>
        <w:shd w:val="clear" w:color="auto" w:fill="FFFFFF"/>
        <w:spacing w:before="100" w:beforeAutospacing="1" w:after="165" w:line="270" w:lineRule="atLeast"/>
        <w:rPr>
          <w:rFonts w:ascii="Times New Roman" w:eastAsia="Times New Roman" w:hAnsi="Times New Roman" w:cs="Times New Roman"/>
          <w:sz w:val="24"/>
          <w:szCs w:val="24"/>
          <w:lang w:val="uk-UA" w:eastAsia="ru-RU"/>
        </w:rPr>
      </w:pPr>
    </w:p>
    <w:p w:rsidR="004642F2" w:rsidRPr="00441979" w:rsidRDefault="004642F2">
      <w:pPr>
        <w:rPr>
          <w:rFonts w:ascii="Times New Roman" w:hAnsi="Times New Roman" w:cs="Times New Roman"/>
          <w:sz w:val="24"/>
          <w:szCs w:val="24"/>
          <w:lang w:val="uk-UA"/>
        </w:rPr>
      </w:pPr>
    </w:p>
    <w:sectPr w:rsidR="004642F2" w:rsidRPr="00441979" w:rsidSect="00464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CBF"/>
    <w:multiLevelType w:val="multilevel"/>
    <w:tmpl w:val="271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A534B"/>
    <w:multiLevelType w:val="multilevel"/>
    <w:tmpl w:val="3960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40D2F"/>
    <w:multiLevelType w:val="multilevel"/>
    <w:tmpl w:val="0E7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624F4"/>
    <w:multiLevelType w:val="multilevel"/>
    <w:tmpl w:val="CB82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048FE"/>
    <w:multiLevelType w:val="multilevel"/>
    <w:tmpl w:val="FF20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F2B78"/>
    <w:multiLevelType w:val="multilevel"/>
    <w:tmpl w:val="CBC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45102"/>
    <w:multiLevelType w:val="multilevel"/>
    <w:tmpl w:val="E64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219BD"/>
    <w:multiLevelType w:val="multilevel"/>
    <w:tmpl w:val="26C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F502D"/>
    <w:multiLevelType w:val="multilevel"/>
    <w:tmpl w:val="035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533D4"/>
    <w:multiLevelType w:val="multilevel"/>
    <w:tmpl w:val="F2AE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26B10"/>
    <w:multiLevelType w:val="multilevel"/>
    <w:tmpl w:val="3E26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0419F"/>
    <w:multiLevelType w:val="multilevel"/>
    <w:tmpl w:val="718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00B0E"/>
    <w:multiLevelType w:val="multilevel"/>
    <w:tmpl w:val="A914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701DB"/>
    <w:multiLevelType w:val="multilevel"/>
    <w:tmpl w:val="DCA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14547"/>
    <w:multiLevelType w:val="multilevel"/>
    <w:tmpl w:val="CEB8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923671"/>
    <w:multiLevelType w:val="multilevel"/>
    <w:tmpl w:val="A0C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2"/>
  </w:num>
  <w:num w:numId="4">
    <w:abstractNumId w:val="0"/>
  </w:num>
  <w:num w:numId="5">
    <w:abstractNumId w:val="5"/>
  </w:num>
  <w:num w:numId="6">
    <w:abstractNumId w:val="3"/>
  </w:num>
  <w:num w:numId="7">
    <w:abstractNumId w:val="13"/>
  </w:num>
  <w:num w:numId="8">
    <w:abstractNumId w:val="11"/>
  </w:num>
  <w:num w:numId="9">
    <w:abstractNumId w:val="8"/>
  </w:num>
  <w:num w:numId="10">
    <w:abstractNumId w:val="7"/>
  </w:num>
  <w:num w:numId="11">
    <w:abstractNumId w:val="15"/>
  </w:num>
  <w:num w:numId="12">
    <w:abstractNumId w:val="14"/>
  </w:num>
  <w:num w:numId="13">
    <w:abstractNumId w:val="9"/>
  </w:num>
  <w:num w:numId="14">
    <w:abstractNumId w:val="1"/>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979"/>
    <w:rsid w:val="00441979"/>
    <w:rsid w:val="00464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F2"/>
  </w:style>
  <w:style w:type="paragraph" w:styleId="3">
    <w:name w:val="heading 3"/>
    <w:basedOn w:val="a"/>
    <w:link w:val="30"/>
    <w:uiPriority w:val="9"/>
    <w:qFormat/>
    <w:rsid w:val="00441979"/>
    <w:pPr>
      <w:spacing w:before="100" w:beforeAutospacing="1" w:after="150" w:line="240" w:lineRule="auto"/>
      <w:outlineLvl w:val="2"/>
    </w:pPr>
    <w:rPr>
      <w:rFonts w:ascii="Arial" w:eastAsia="Times New Roman" w:hAnsi="Arial" w:cs="Arial"/>
      <w:b/>
      <w:bCs/>
      <w:color w:val="66666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1979"/>
    <w:rPr>
      <w:rFonts w:ascii="Arial" w:eastAsia="Times New Roman" w:hAnsi="Arial" w:cs="Arial"/>
      <w:b/>
      <w:bCs/>
      <w:color w:val="666666"/>
      <w:sz w:val="21"/>
      <w:szCs w:val="21"/>
      <w:lang w:eastAsia="ru-RU"/>
    </w:rPr>
  </w:style>
  <w:style w:type="character" w:styleId="a3">
    <w:name w:val="Hyperlink"/>
    <w:basedOn w:val="a0"/>
    <w:uiPriority w:val="99"/>
    <w:semiHidden/>
    <w:unhideWhenUsed/>
    <w:rsid w:val="00441979"/>
    <w:rPr>
      <w:color w:val="666666"/>
      <w:u w:val="single"/>
    </w:rPr>
  </w:style>
  <w:style w:type="paragraph" w:styleId="a4">
    <w:name w:val="Normal (Web)"/>
    <w:basedOn w:val="a"/>
    <w:uiPriority w:val="99"/>
    <w:semiHidden/>
    <w:unhideWhenUsed/>
    <w:rsid w:val="00441979"/>
    <w:pPr>
      <w:spacing w:before="100" w:beforeAutospacing="1" w:after="16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1979"/>
    <w:rPr>
      <w:b/>
      <w:bCs/>
    </w:rPr>
  </w:style>
  <w:style w:type="character" w:styleId="a6">
    <w:name w:val="Emphasis"/>
    <w:basedOn w:val="a0"/>
    <w:uiPriority w:val="20"/>
    <w:qFormat/>
    <w:rsid w:val="00441979"/>
    <w:rPr>
      <w:i/>
      <w:iCs/>
    </w:rPr>
  </w:style>
</w:styles>
</file>

<file path=word/webSettings.xml><?xml version="1.0" encoding="utf-8"?>
<w:webSettings xmlns:r="http://schemas.openxmlformats.org/officeDocument/2006/relationships" xmlns:w="http://schemas.openxmlformats.org/wordprocessingml/2006/main">
  <w:divs>
    <w:div w:id="1294486536">
      <w:bodyDiv w:val="1"/>
      <w:marLeft w:val="0"/>
      <w:marRight w:val="0"/>
      <w:marTop w:val="0"/>
      <w:marBottom w:val="0"/>
      <w:divBdr>
        <w:top w:val="none" w:sz="0" w:space="0" w:color="auto"/>
        <w:left w:val="none" w:sz="0" w:space="0" w:color="auto"/>
        <w:bottom w:val="none" w:sz="0" w:space="0" w:color="auto"/>
        <w:right w:val="none" w:sz="0" w:space="0" w:color="auto"/>
      </w:divBdr>
      <w:divsChild>
        <w:div w:id="697120287">
          <w:marLeft w:val="0"/>
          <w:marRight w:val="0"/>
          <w:marTop w:val="100"/>
          <w:marBottom w:val="100"/>
          <w:divBdr>
            <w:top w:val="none" w:sz="0" w:space="0" w:color="auto"/>
            <w:left w:val="none" w:sz="0" w:space="0" w:color="auto"/>
            <w:bottom w:val="none" w:sz="0" w:space="0" w:color="auto"/>
            <w:right w:val="none" w:sz="0" w:space="0" w:color="auto"/>
          </w:divBdr>
          <w:divsChild>
            <w:div w:id="342248261">
              <w:marLeft w:val="0"/>
              <w:marRight w:val="75"/>
              <w:marTop w:val="0"/>
              <w:marBottom w:val="0"/>
              <w:divBdr>
                <w:top w:val="none" w:sz="0" w:space="0" w:color="auto"/>
                <w:left w:val="none" w:sz="0" w:space="0" w:color="auto"/>
                <w:bottom w:val="none" w:sz="0" w:space="0" w:color="auto"/>
                <w:right w:val="none" w:sz="0" w:space="0" w:color="auto"/>
              </w:divBdr>
              <w:divsChild>
                <w:div w:id="1346051458">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1816675898">
      <w:bodyDiv w:val="1"/>
      <w:marLeft w:val="0"/>
      <w:marRight w:val="0"/>
      <w:marTop w:val="0"/>
      <w:marBottom w:val="0"/>
      <w:divBdr>
        <w:top w:val="none" w:sz="0" w:space="0" w:color="auto"/>
        <w:left w:val="none" w:sz="0" w:space="0" w:color="auto"/>
        <w:bottom w:val="none" w:sz="0" w:space="0" w:color="auto"/>
        <w:right w:val="none" w:sz="0" w:space="0" w:color="auto"/>
      </w:divBdr>
      <w:divsChild>
        <w:div w:id="831138395">
          <w:marLeft w:val="0"/>
          <w:marRight w:val="0"/>
          <w:marTop w:val="100"/>
          <w:marBottom w:val="100"/>
          <w:divBdr>
            <w:top w:val="none" w:sz="0" w:space="0" w:color="auto"/>
            <w:left w:val="none" w:sz="0" w:space="0" w:color="auto"/>
            <w:bottom w:val="none" w:sz="0" w:space="0" w:color="auto"/>
            <w:right w:val="none" w:sz="0" w:space="0" w:color="auto"/>
          </w:divBdr>
          <w:divsChild>
            <w:div w:id="1529642294">
              <w:marLeft w:val="0"/>
              <w:marRight w:val="75"/>
              <w:marTop w:val="0"/>
              <w:marBottom w:val="0"/>
              <w:divBdr>
                <w:top w:val="none" w:sz="0" w:space="0" w:color="auto"/>
                <w:left w:val="none" w:sz="0" w:space="0" w:color="auto"/>
                <w:bottom w:val="none" w:sz="0" w:space="0" w:color="auto"/>
                <w:right w:val="none" w:sz="0" w:space="0" w:color="auto"/>
              </w:divBdr>
              <w:divsChild>
                <w:div w:id="308704220">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27" TargetMode="External"/><Relationship Id="rId13" Type="http://schemas.openxmlformats.org/officeDocument/2006/relationships/hyperlink" Target="http://osvita.ua/legislation/law/8493" TargetMode="External"/><Relationship Id="rId18" Type="http://schemas.openxmlformats.org/officeDocument/2006/relationships/hyperlink" Target="http://osvita.ua/legislation/law/8493" TargetMode="External"/><Relationship Id="rId26" Type="http://schemas.openxmlformats.org/officeDocument/2006/relationships/hyperlink" Target="http://osvita.ua/legislation/law/2227" TargetMode="External"/><Relationship Id="rId3" Type="http://schemas.openxmlformats.org/officeDocument/2006/relationships/settings" Target="settings.xml"/><Relationship Id="rId21" Type="http://schemas.openxmlformats.org/officeDocument/2006/relationships/hyperlink" Target="http://osvita.ua/legislation/law/8493" TargetMode="External"/><Relationship Id="rId7" Type="http://schemas.openxmlformats.org/officeDocument/2006/relationships/hyperlink" Target="http://osvita.ua/legislation/law/2231" TargetMode="External"/><Relationship Id="rId12" Type="http://schemas.openxmlformats.org/officeDocument/2006/relationships/hyperlink" Target="http://osvita.ua/legislation/law/8493" TargetMode="External"/><Relationship Id="rId17" Type="http://schemas.openxmlformats.org/officeDocument/2006/relationships/hyperlink" Target="http://osvita.ua/legislation/law/8493" TargetMode="External"/><Relationship Id="rId25" Type="http://schemas.openxmlformats.org/officeDocument/2006/relationships/hyperlink" Target="http://osvita.ua/legislation/law/2231" TargetMode="External"/><Relationship Id="rId2" Type="http://schemas.openxmlformats.org/officeDocument/2006/relationships/styles" Target="styles.xml"/><Relationship Id="rId16" Type="http://schemas.openxmlformats.org/officeDocument/2006/relationships/hyperlink" Target="http://osvita.ua/legislation/law/8493" TargetMode="External"/><Relationship Id="rId20" Type="http://schemas.openxmlformats.org/officeDocument/2006/relationships/hyperlink" Target="http://osvita.ua/legislation/law/8493" TargetMode="External"/><Relationship Id="rId29" Type="http://schemas.openxmlformats.org/officeDocument/2006/relationships/hyperlink" Target="http://osvita.ua/legislation/law/2231" TargetMode="External"/><Relationship Id="rId1" Type="http://schemas.openxmlformats.org/officeDocument/2006/relationships/numbering" Target="numbering.xml"/><Relationship Id="rId6" Type="http://schemas.openxmlformats.org/officeDocument/2006/relationships/hyperlink" Target="http://osvita.ua/legislation/law/2227" TargetMode="External"/><Relationship Id="rId11" Type="http://schemas.openxmlformats.org/officeDocument/2006/relationships/hyperlink" Target="http://osvita.ua/legislation/law/8493" TargetMode="External"/><Relationship Id="rId24" Type="http://schemas.openxmlformats.org/officeDocument/2006/relationships/hyperlink" Target="http://osvita.ua/osvita.ua/" TargetMode="External"/><Relationship Id="rId32" Type="http://schemas.openxmlformats.org/officeDocument/2006/relationships/theme" Target="theme/theme1.xml"/><Relationship Id="rId5" Type="http://schemas.openxmlformats.org/officeDocument/2006/relationships/hyperlink" Target="http://osvita.ua/legislation/law/8493" TargetMode="External"/><Relationship Id="rId15" Type="http://schemas.openxmlformats.org/officeDocument/2006/relationships/hyperlink" Target="http://osvita.ua/legislation/law/8493" TargetMode="External"/><Relationship Id="rId23" Type="http://schemas.openxmlformats.org/officeDocument/2006/relationships/hyperlink" Target="http://osvita.ua/legislation/law/8493" TargetMode="External"/><Relationship Id="rId28" Type="http://schemas.openxmlformats.org/officeDocument/2006/relationships/hyperlink" Target="http://osvita.ua/legislation/law/2227" TargetMode="External"/><Relationship Id="rId10" Type="http://schemas.openxmlformats.org/officeDocument/2006/relationships/hyperlink" Target="http://osvita.ua/legislation/law/8493" TargetMode="External"/><Relationship Id="rId19" Type="http://schemas.openxmlformats.org/officeDocument/2006/relationships/hyperlink" Target="http://osvita.ua/legislation/law/849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vita.ua/legislation/law/2242" TargetMode="External"/><Relationship Id="rId14" Type="http://schemas.openxmlformats.org/officeDocument/2006/relationships/hyperlink" Target="http://osvita.ua/legislation/law/8493" TargetMode="External"/><Relationship Id="rId22" Type="http://schemas.openxmlformats.org/officeDocument/2006/relationships/hyperlink" Target="http://osvita.ua/legislation/law/8493" TargetMode="External"/><Relationship Id="rId27" Type="http://schemas.openxmlformats.org/officeDocument/2006/relationships/hyperlink" Target="http://osvita.ua/legislation/law/2231" TargetMode="External"/><Relationship Id="rId30" Type="http://schemas.openxmlformats.org/officeDocument/2006/relationships/hyperlink" Target="http://osvita.ua/osvi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10132</Words>
  <Characters>57754</Characters>
  <Application>Microsoft Office Word</Application>
  <DocSecurity>0</DocSecurity>
  <Lines>481</Lines>
  <Paragraphs>135</Paragraphs>
  <ScaleCrop>false</ScaleCrop>
  <Company>Microsoft</Company>
  <LinksUpToDate>false</LinksUpToDate>
  <CharactersWithSpaces>67751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2</cp:revision>
  <dcterms:created xsi:type="dcterms:W3CDTF">2010-08-19T01:36:00Z</dcterms:created>
  <dcterms:modified xsi:type="dcterms:W3CDTF">2010-08-19T01:38:00Z</dcterms:modified>
</cp:coreProperties>
</file>